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762294" w14:textId="01E7090F" w:rsidR="00E22B38" w:rsidRPr="00D14EE5" w:rsidRDefault="00E22B38" w:rsidP="00D14EE5">
      <w:pPr>
        <w:jc w:val="center"/>
      </w:pPr>
      <w:r w:rsidRPr="00D14EE5">
        <w:rPr>
          <w:rFonts w:hint="eastAsia"/>
        </w:rPr>
        <w:t>家族経営協定書</w:t>
      </w:r>
      <w:r w:rsidR="00AF7A75">
        <w:rPr>
          <w:rFonts w:hint="eastAsia"/>
        </w:rPr>
        <w:t>（様式例）</w:t>
      </w:r>
    </w:p>
    <w:p w14:paraId="5E3E9175" w14:textId="77777777" w:rsidR="00E22B38" w:rsidRDefault="00E22B38" w:rsidP="00D14EE5">
      <w:pPr>
        <w:jc w:val="left"/>
      </w:pPr>
    </w:p>
    <w:p w14:paraId="215F26CC" w14:textId="77777777" w:rsidR="00E22B38" w:rsidRPr="00D93DC3" w:rsidRDefault="00E22B38" w:rsidP="00D14EE5">
      <w:pPr>
        <w:jc w:val="left"/>
        <w:rPr>
          <w:color w:val="000000" w:themeColor="text1"/>
          <w:szCs w:val="24"/>
        </w:rPr>
      </w:pPr>
      <w:r w:rsidRPr="00D93DC3">
        <w:rPr>
          <w:rFonts w:hint="eastAsia"/>
          <w:color w:val="000000" w:themeColor="text1"/>
          <w:szCs w:val="24"/>
        </w:rPr>
        <w:t>（目的）</w:t>
      </w:r>
    </w:p>
    <w:p w14:paraId="5A602C29" w14:textId="77777777" w:rsidR="00E22B38" w:rsidRDefault="00E22B38" w:rsidP="00D14EE5">
      <w:pPr>
        <w:ind w:left="240" w:hangingChars="100" w:hanging="240"/>
        <w:jc w:val="left"/>
        <w:rPr>
          <w:color w:val="000000" w:themeColor="text1"/>
          <w:szCs w:val="24"/>
        </w:rPr>
      </w:pPr>
      <w:r w:rsidRPr="00D93DC3">
        <w:rPr>
          <w:rFonts w:hint="eastAsia"/>
          <w:color w:val="000000" w:themeColor="text1"/>
          <w:szCs w:val="24"/>
        </w:rPr>
        <w:t>第１条　夢を持ち、やりがいのある農業を実現させるため、家族各自の能力を発揮し、円滑な家族関係のもと、我が家の農業と家庭生活の健全化を図ることを目的とし、本協定書を結ぶ。</w:t>
      </w:r>
    </w:p>
    <w:p w14:paraId="368B08BF" w14:textId="77777777" w:rsidR="00E22B38" w:rsidRDefault="00E22B38" w:rsidP="00D14EE5">
      <w:pPr>
        <w:ind w:left="240" w:hangingChars="100" w:hanging="240"/>
        <w:jc w:val="left"/>
        <w:rPr>
          <w:color w:val="000000" w:themeColor="text1"/>
          <w:szCs w:val="24"/>
        </w:rPr>
      </w:pPr>
    </w:p>
    <w:p w14:paraId="0EDB57CA" w14:textId="77777777" w:rsidR="00E22B38" w:rsidRPr="00D93DC3" w:rsidRDefault="00E22B38" w:rsidP="00D14EE5">
      <w:pPr>
        <w:ind w:left="240" w:hangingChars="100" w:hanging="240"/>
        <w:jc w:val="left"/>
        <w:rPr>
          <w:color w:val="000000" w:themeColor="text1"/>
          <w:szCs w:val="24"/>
        </w:rPr>
      </w:pPr>
      <w:r w:rsidRPr="00D93DC3">
        <w:rPr>
          <w:rFonts w:hint="eastAsia"/>
          <w:color w:val="000000" w:themeColor="text1"/>
          <w:szCs w:val="24"/>
        </w:rPr>
        <w:t>（経営方針）</w:t>
      </w:r>
    </w:p>
    <w:p w14:paraId="0FC3900A" w14:textId="77777777" w:rsidR="00E22B38" w:rsidRDefault="00E22B38" w:rsidP="00D14EE5">
      <w:pPr>
        <w:ind w:left="240" w:hangingChars="100" w:hanging="240"/>
        <w:jc w:val="left"/>
        <w:rPr>
          <w:color w:val="000000" w:themeColor="text1"/>
          <w:szCs w:val="24"/>
        </w:rPr>
      </w:pPr>
      <w:r w:rsidRPr="00D93DC3">
        <w:rPr>
          <w:rFonts w:hint="eastAsia"/>
          <w:color w:val="000000" w:themeColor="text1"/>
          <w:szCs w:val="24"/>
        </w:rPr>
        <w:t>第２条　我が家の農業における経営方針は次のとおりとする。</w:t>
      </w:r>
    </w:p>
    <w:p w14:paraId="5C799730" w14:textId="77777777" w:rsidR="00E22B38" w:rsidRPr="00D93DC3" w:rsidRDefault="00E22B38" w:rsidP="00D14EE5">
      <w:pPr>
        <w:ind w:left="240" w:hangingChars="100" w:hanging="240"/>
        <w:jc w:val="left"/>
        <w:rPr>
          <w:color w:val="000000" w:themeColor="text1"/>
          <w:szCs w:val="24"/>
        </w:rPr>
      </w:pPr>
      <w:r w:rsidRPr="00845E6A">
        <w:rPr>
          <w:rFonts w:hint="eastAsia"/>
          <w:color w:val="000000" w:themeColor="text1"/>
          <w:szCs w:val="24"/>
        </w:rPr>
        <w:t>（１）</w:t>
      </w:r>
      <w:r w:rsidRPr="00D93DC3">
        <w:rPr>
          <w:rFonts w:hint="eastAsia"/>
          <w:color w:val="000000" w:themeColor="text1"/>
          <w:szCs w:val="24"/>
        </w:rPr>
        <w:t>緩やかな規模拡大</w:t>
      </w:r>
      <w:r>
        <w:rPr>
          <w:rFonts w:hint="eastAsia"/>
          <w:color w:val="000000" w:themeColor="text1"/>
          <w:szCs w:val="24"/>
        </w:rPr>
        <w:t>を図る</w:t>
      </w:r>
      <w:r w:rsidRPr="00D93DC3">
        <w:rPr>
          <w:rFonts w:hint="eastAsia"/>
          <w:color w:val="000000" w:themeColor="text1"/>
          <w:szCs w:val="24"/>
        </w:rPr>
        <w:t>。</w:t>
      </w:r>
    </w:p>
    <w:p w14:paraId="3FA9F82F" w14:textId="77777777" w:rsidR="00E22B38" w:rsidRPr="00D93DC3" w:rsidRDefault="00E22B38" w:rsidP="00D14EE5">
      <w:pPr>
        <w:ind w:left="240" w:hangingChars="100" w:hanging="240"/>
        <w:jc w:val="left"/>
        <w:rPr>
          <w:color w:val="000000" w:themeColor="text1"/>
          <w:szCs w:val="24"/>
        </w:rPr>
      </w:pPr>
      <w:r w:rsidRPr="00845E6A">
        <w:rPr>
          <w:rFonts w:hint="eastAsia"/>
          <w:color w:val="000000" w:themeColor="text1"/>
          <w:szCs w:val="24"/>
        </w:rPr>
        <w:t>（</w:t>
      </w:r>
      <w:r>
        <w:rPr>
          <w:rFonts w:hint="eastAsia"/>
          <w:color w:val="000000" w:themeColor="text1"/>
          <w:szCs w:val="24"/>
        </w:rPr>
        <w:t>２</w:t>
      </w:r>
      <w:r w:rsidRPr="00845E6A">
        <w:rPr>
          <w:rFonts w:hint="eastAsia"/>
          <w:color w:val="000000" w:themeColor="text1"/>
          <w:szCs w:val="24"/>
        </w:rPr>
        <w:t>）</w:t>
      </w:r>
      <w:r w:rsidRPr="00D93DC3">
        <w:rPr>
          <w:rFonts w:hint="eastAsia"/>
          <w:color w:val="000000" w:themeColor="text1"/>
          <w:szCs w:val="24"/>
        </w:rPr>
        <w:t>常にプロ意識を持って農業生産にかかわる。</w:t>
      </w:r>
    </w:p>
    <w:p w14:paraId="76A3048E" w14:textId="77777777" w:rsidR="00E22B38" w:rsidRPr="00D93DC3" w:rsidRDefault="00E22B38" w:rsidP="00D14EE5">
      <w:pPr>
        <w:ind w:left="240" w:hangingChars="100" w:hanging="240"/>
        <w:jc w:val="left"/>
        <w:rPr>
          <w:color w:val="000000" w:themeColor="text1"/>
          <w:kern w:val="2"/>
          <w:szCs w:val="24"/>
        </w:rPr>
      </w:pPr>
      <w:r w:rsidRPr="00845E6A">
        <w:rPr>
          <w:rFonts w:hint="eastAsia"/>
          <w:color w:val="000000" w:themeColor="text1"/>
          <w:szCs w:val="24"/>
        </w:rPr>
        <w:t>（</w:t>
      </w:r>
      <w:r>
        <w:rPr>
          <w:rFonts w:hint="eastAsia"/>
          <w:color w:val="000000" w:themeColor="text1"/>
          <w:szCs w:val="24"/>
        </w:rPr>
        <w:t>３</w:t>
      </w:r>
      <w:r w:rsidRPr="00845E6A">
        <w:rPr>
          <w:rFonts w:hint="eastAsia"/>
          <w:color w:val="000000" w:themeColor="text1"/>
          <w:szCs w:val="24"/>
        </w:rPr>
        <w:t>）</w:t>
      </w:r>
      <w:r w:rsidRPr="00D93DC3">
        <w:rPr>
          <w:rFonts w:hint="eastAsia"/>
          <w:color w:val="000000" w:themeColor="text1"/>
          <w:szCs w:val="24"/>
        </w:rPr>
        <w:t>経営状況を記帳・把握・分析して、自由な発言の場を持つ。</w:t>
      </w:r>
    </w:p>
    <w:p w14:paraId="66F2A17D" w14:textId="77777777" w:rsidR="00E22B38" w:rsidRDefault="00E22B38" w:rsidP="00D14EE5">
      <w:pPr>
        <w:ind w:left="240" w:hangingChars="100" w:hanging="240"/>
        <w:jc w:val="left"/>
      </w:pPr>
      <w:bookmarkStart w:id="0" w:name="_Hlk137218996"/>
    </w:p>
    <w:p w14:paraId="052A1374" w14:textId="77777777" w:rsidR="00E22B38" w:rsidRDefault="00E22B38" w:rsidP="00D14EE5">
      <w:pPr>
        <w:ind w:left="240" w:hangingChars="100" w:hanging="240"/>
        <w:jc w:val="left"/>
      </w:pPr>
      <w:r>
        <w:rPr>
          <w:rFonts w:hint="eastAsia"/>
        </w:rPr>
        <w:t>（経営の役割分担）</w:t>
      </w:r>
    </w:p>
    <w:p w14:paraId="3A38F0DA" w14:textId="77777777" w:rsidR="00E22B38" w:rsidRDefault="00E22B38" w:rsidP="00D14EE5">
      <w:pPr>
        <w:ind w:left="240" w:hangingChars="100" w:hanging="240"/>
        <w:jc w:val="left"/>
      </w:pPr>
      <w:r>
        <w:rPr>
          <w:rFonts w:hint="eastAsia"/>
        </w:rPr>
        <w:t>第３条　役割分担は次のとおりとする。</w:t>
      </w:r>
    </w:p>
    <w:p w14:paraId="357CBF60" w14:textId="77777777" w:rsidR="00E22B38" w:rsidRDefault="00E22B38" w:rsidP="00D14EE5">
      <w:pPr>
        <w:ind w:left="240" w:hangingChars="100" w:hanging="240"/>
        <w:jc w:val="left"/>
      </w:pPr>
      <w:r w:rsidRPr="00845E6A">
        <w:rPr>
          <w:rFonts w:hint="eastAsia"/>
          <w:color w:val="000000" w:themeColor="text1"/>
          <w:szCs w:val="24"/>
        </w:rPr>
        <w:t>（１）</w:t>
      </w:r>
      <w:r>
        <w:t>生産活動の運営に関すること</w:t>
      </w:r>
    </w:p>
    <w:p w14:paraId="0DC69A19"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ア　米、路地野菜</w:t>
      </w:r>
    </w:p>
    <w:p w14:paraId="17126ADB"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主担当〇〇　〇〇、副担当〇〇　〇〇</w:t>
      </w:r>
    </w:p>
    <w:p w14:paraId="389A08C2"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イ　施設野菜</w:t>
      </w:r>
    </w:p>
    <w:p w14:paraId="084ED2F8"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主担当〇〇　〇〇、副担当〇〇　〇〇</w:t>
      </w:r>
    </w:p>
    <w:p w14:paraId="53003B6D"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ウ　加工</w:t>
      </w:r>
    </w:p>
    <w:p w14:paraId="4AF49B70" w14:textId="77777777" w:rsidR="00E22B38" w:rsidRDefault="00E22B38" w:rsidP="00D14EE5">
      <w:pPr>
        <w:ind w:left="240" w:hangingChars="100" w:hanging="240"/>
        <w:jc w:val="left"/>
        <w:rPr>
          <w:color w:val="000000" w:themeColor="text1"/>
          <w:szCs w:val="24"/>
        </w:rPr>
      </w:pPr>
      <w:r>
        <w:rPr>
          <w:rFonts w:hint="eastAsia"/>
          <w:color w:val="000000" w:themeColor="text1"/>
          <w:szCs w:val="24"/>
        </w:rPr>
        <w:t xml:space="preserve">　　　主担当〇〇　〇〇、副担当〇〇　〇〇</w:t>
      </w:r>
    </w:p>
    <w:p w14:paraId="24FC0589" w14:textId="77777777" w:rsidR="00E22B38" w:rsidRPr="00AF2170" w:rsidRDefault="00E22B38" w:rsidP="00D14EE5">
      <w:pPr>
        <w:ind w:left="240" w:hangingChars="100" w:hanging="240"/>
        <w:jc w:val="left"/>
        <w:rPr>
          <w:color w:val="000000" w:themeColor="text1"/>
          <w:szCs w:val="24"/>
        </w:rPr>
      </w:pPr>
      <w:r w:rsidRPr="00845E6A">
        <w:rPr>
          <w:rFonts w:hint="eastAsia"/>
          <w:color w:val="000000" w:themeColor="text1"/>
          <w:szCs w:val="24"/>
        </w:rPr>
        <w:t>（</w:t>
      </w:r>
      <w:r>
        <w:rPr>
          <w:rFonts w:hint="eastAsia"/>
          <w:color w:val="000000" w:themeColor="text1"/>
          <w:szCs w:val="24"/>
        </w:rPr>
        <w:t>２</w:t>
      </w:r>
      <w:r w:rsidRPr="00845E6A">
        <w:rPr>
          <w:rFonts w:hint="eastAsia"/>
          <w:color w:val="000000" w:themeColor="text1"/>
          <w:szCs w:val="24"/>
        </w:rPr>
        <w:t>）</w:t>
      </w:r>
      <w:r>
        <w:t>農業薄記及び青色申告に関すること</w:t>
      </w:r>
    </w:p>
    <w:p w14:paraId="736D172F" w14:textId="77777777" w:rsidR="00E22B38" w:rsidRDefault="00E22B38" w:rsidP="00D14EE5">
      <w:pPr>
        <w:ind w:leftChars="100" w:left="240"/>
        <w:jc w:val="left"/>
      </w:pPr>
      <w:r>
        <w:rPr>
          <w:rFonts w:hint="eastAsia"/>
        </w:rPr>
        <w:t>主担当</w:t>
      </w:r>
      <w:r>
        <w:rPr>
          <w:rFonts w:hint="eastAsia"/>
          <w:color w:val="000000" w:themeColor="text1"/>
          <w:szCs w:val="24"/>
        </w:rPr>
        <w:t>〇〇　〇〇</w:t>
      </w:r>
      <w:r>
        <w:rPr>
          <w:rFonts w:hint="eastAsia"/>
        </w:rPr>
        <w:t>、副担当</w:t>
      </w:r>
      <w:r>
        <w:rPr>
          <w:rFonts w:hint="eastAsia"/>
          <w:color w:val="000000" w:themeColor="text1"/>
          <w:szCs w:val="24"/>
        </w:rPr>
        <w:t>〇〇　〇〇</w:t>
      </w:r>
    </w:p>
    <w:p w14:paraId="3B1F4BAD" w14:textId="77777777" w:rsidR="00E22B38" w:rsidRPr="00AF2170" w:rsidRDefault="00E22B38" w:rsidP="00D14EE5">
      <w:pPr>
        <w:ind w:left="240" w:hangingChars="100" w:hanging="240"/>
        <w:jc w:val="left"/>
        <w:rPr>
          <w:color w:val="000000" w:themeColor="text1"/>
          <w:szCs w:val="24"/>
        </w:rPr>
      </w:pPr>
      <w:r w:rsidRPr="00845E6A">
        <w:rPr>
          <w:rFonts w:hint="eastAsia"/>
          <w:color w:val="000000" w:themeColor="text1"/>
          <w:szCs w:val="24"/>
        </w:rPr>
        <w:t>（</w:t>
      </w:r>
      <w:r>
        <w:rPr>
          <w:rFonts w:hint="eastAsia"/>
          <w:color w:val="000000" w:themeColor="text1"/>
          <w:szCs w:val="24"/>
        </w:rPr>
        <w:t>３</w:t>
      </w:r>
      <w:r w:rsidRPr="00845E6A">
        <w:rPr>
          <w:rFonts w:hint="eastAsia"/>
          <w:color w:val="000000" w:themeColor="text1"/>
          <w:szCs w:val="24"/>
        </w:rPr>
        <w:t>）</w:t>
      </w:r>
      <w:r>
        <w:t>作業日誌の記帳</w:t>
      </w:r>
    </w:p>
    <w:p w14:paraId="3AA71160" w14:textId="4E63B284" w:rsidR="00E22B38" w:rsidRDefault="00E22B38" w:rsidP="00D14EE5">
      <w:pPr>
        <w:ind w:leftChars="100" w:left="240"/>
        <w:jc w:val="left"/>
        <w:rPr>
          <w:color w:val="000000" w:themeColor="text1"/>
          <w:szCs w:val="24"/>
        </w:rPr>
      </w:pPr>
      <w:r>
        <w:rPr>
          <w:rFonts w:hint="eastAsia"/>
        </w:rPr>
        <w:t>主担当</w:t>
      </w:r>
      <w:r>
        <w:rPr>
          <w:rFonts w:hint="eastAsia"/>
          <w:color w:val="000000" w:themeColor="text1"/>
          <w:szCs w:val="24"/>
        </w:rPr>
        <w:t>〇〇　〇〇</w:t>
      </w:r>
      <w:r>
        <w:rPr>
          <w:rFonts w:hint="eastAsia"/>
        </w:rPr>
        <w:t>、副担当</w:t>
      </w:r>
      <w:r>
        <w:rPr>
          <w:rFonts w:hint="eastAsia"/>
          <w:color w:val="000000" w:themeColor="text1"/>
          <w:szCs w:val="24"/>
        </w:rPr>
        <w:t>〇〇　〇〇</w:t>
      </w:r>
    </w:p>
    <w:p w14:paraId="61C45C80" w14:textId="77777777" w:rsidR="00AD3C9B" w:rsidRDefault="00AD3C9B" w:rsidP="00D14EE5">
      <w:pPr>
        <w:ind w:leftChars="100" w:left="240"/>
        <w:jc w:val="left"/>
      </w:pPr>
    </w:p>
    <w:bookmarkEnd w:id="0"/>
    <w:p w14:paraId="6EFE974A" w14:textId="77777777" w:rsidR="00E22B38" w:rsidRDefault="00E22B38" w:rsidP="00D14EE5">
      <w:pPr>
        <w:jc w:val="left"/>
      </w:pPr>
      <w:r>
        <w:rPr>
          <w:rFonts w:hint="eastAsia"/>
        </w:rPr>
        <w:t>（労働報酬）</w:t>
      </w:r>
    </w:p>
    <w:p w14:paraId="37FEE187" w14:textId="10120D53" w:rsidR="00E22B38" w:rsidRDefault="00E22B38" w:rsidP="00D14EE5">
      <w:pPr>
        <w:jc w:val="left"/>
      </w:pPr>
      <w:r>
        <w:rPr>
          <w:rFonts w:hint="eastAsia"/>
        </w:rPr>
        <w:t>第４条　報酬については、家族の話し合いにより次のとおり定める。</w:t>
      </w:r>
    </w:p>
    <w:p w14:paraId="481EC465" w14:textId="69B6592F" w:rsidR="00E22B38" w:rsidRDefault="00E22B38" w:rsidP="00D14EE5">
      <w:pPr>
        <w:ind w:left="240" w:hangingChars="100" w:hanging="240"/>
        <w:jc w:val="left"/>
      </w:pPr>
      <w:r w:rsidRPr="00845E6A">
        <w:rPr>
          <w:rFonts w:hint="eastAsia"/>
          <w:color w:val="000000" w:themeColor="text1"/>
          <w:szCs w:val="24"/>
        </w:rPr>
        <w:t>（１）</w:t>
      </w:r>
      <w:r>
        <w:t>労働報酬の種類：月給制</w:t>
      </w:r>
    </w:p>
    <w:p w14:paraId="13883F3C" w14:textId="01936AD0" w:rsidR="00E22B38" w:rsidRDefault="00E22B38" w:rsidP="00D14EE5">
      <w:pPr>
        <w:ind w:left="240" w:hangingChars="100" w:hanging="240"/>
        <w:jc w:val="left"/>
        <w:rPr>
          <w:color w:val="000000" w:themeColor="text1"/>
          <w:szCs w:val="24"/>
        </w:rPr>
      </w:pPr>
      <w:r w:rsidRPr="00845E6A">
        <w:rPr>
          <w:rFonts w:hint="eastAsia"/>
          <w:color w:val="000000" w:themeColor="text1"/>
          <w:szCs w:val="24"/>
        </w:rPr>
        <w:lastRenderedPageBreak/>
        <w:t>（</w:t>
      </w:r>
      <w:r>
        <w:rPr>
          <w:rFonts w:hint="eastAsia"/>
          <w:color w:val="000000" w:themeColor="text1"/>
          <w:szCs w:val="24"/>
        </w:rPr>
        <w:t>２</w:t>
      </w:r>
      <w:r w:rsidRPr="00845E6A">
        <w:rPr>
          <w:rFonts w:hint="eastAsia"/>
          <w:color w:val="000000" w:themeColor="text1"/>
          <w:szCs w:val="24"/>
        </w:rPr>
        <w:t>）</w:t>
      </w:r>
      <w:r>
        <w:t>支払期日：毎月</w:t>
      </w:r>
      <w:r>
        <w:rPr>
          <w:rFonts w:hint="eastAsia"/>
        </w:rPr>
        <w:t>〇日</w:t>
      </w:r>
    </w:p>
    <w:p w14:paraId="501FB8D4" w14:textId="7C15861B" w:rsidR="00E22B38" w:rsidRDefault="00E22B38" w:rsidP="00D14EE5">
      <w:pPr>
        <w:ind w:left="240" w:hangingChars="100" w:hanging="240"/>
        <w:jc w:val="left"/>
      </w:pPr>
      <w:r w:rsidRPr="00845E6A">
        <w:rPr>
          <w:rFonts w:hint="eastAsia"/>
          <w:color w:val="000000" w:themeColor="text1"/>
          <w:szCs w:val="24"/>
        </w:rPr>
        <w:t>（</w:t>
      </w:r>
      <w:r>
        <w:rPr>
          <w:rFonts w:hint="eastAsia"/>
          <w:color w:val="000000" w:themeColor="text1"/>
          <w:szCs w:val="24"/>
        </w:rPr>
        <w:t>３</w:t>
      </w:r>
      <w:r w:rsidRPr="00845E6A">
        <w:rPr>
          <w:rFonts w:hint="eastAsia"/>
          <w:color w:val="000000" w:themeColor="text1"/>
          <w:szCs w:val="24"/>
        </w:rPr>
        <w:t>）</w:t>
      </w:r>
      <w:r>
        <w:t>支払方法：口座振込</w:t>
      </w:r>
    </w:p>
    <w:p w14:paraId="165D8085" w14:textId="2A0E2EE8" w:rsidR="00E22B38" w:rsidRDefault="00E22B38" w:rsidP="00D14EE5">
      <w:pPr>
        <w:ind w:left="240" w:hangingChars="100" w:hanging="240"/>
        <w:jc w:val="left"/>
      </w:pPr>
      <w:r w:rsidRPr="00845E6A">
        <w:rPr>
          <w:rFonts w:hint="eastAsia"/>
          <w:color w:val="000000" w:themeColor="text1"/>
          <w:szCs w:val="24"/>
        </w:rPr>
        <w:t>（</w:t>
      </w:r>
      <w:r>
        <w:rPr>
          <w:rFonts w:hint="eastAsia"/>
          <w:color w:val="000000" w:themeColor="text1"/>
          <w:szCs w:val="24"/>
        </w:rPr>
        <w:t>４</w:t>
      </w:r>
      <w:r w:rsidRPr="00845E6A">
        <w:rPr>
          <w:rFonts w:hint="eastAsia"/>
          <w:color w:val="000000" w:themeColor="text1"/>
          <w:szCs w:val="24"/>
        </w:rPr>
        <w:t>）</w:t>
      </w:r>
      <w:r>
        <w:t>特別手当：年</w:t>
      </w:r>
      <w:r>
        <w:rPr>
          <w:rFonts w:hint="eastAsia"/>
        </w:rPr>
        <w:t>〇</w:t>
      </w:r>
      <w:r>
        <w:t>回</w:t>
      </w:r>
      <w:r>
        <w:rPr>
          <w:rFonts w:hint="eastAsia"/>
        </w:rPr>
        <w:t>（〇</w:t>
      </w:r>
      <w:r>
        <w:t>月</w:t>
      </w:r>
      <w:r>
        <w:rPr>
          <w:rFonts w:hint="eastAsia"/>
        </w:rPr>
        <w:t>、〇月</w:t>
      </w:r>
      <w:r>
        <w:t>）</w:t>
      </w:r>
    </w:p>
    <w:p w14:paraId="1C1827CA" w14:textId="0E886C15" w:rsidR="00E22B38" w:rsidRDefault="00E22B38" w:rsidP="00D14EE5">
      <w:pPr>
        <w:ind w:left="240" w:hangingChars="100" w:hanging="240"/>
        <w:jc w:val="left"/>
      </w:pPr>
      <w:r w:rsidRPr="00845E6A">
        <w:rPr>
          <w:rFonts w:hint="eastAsia"/>
          <w:color w:val="000000" w:themeColor="text1"/>
          <w:szCs w:val="24"/>
        </w:rPr>
        <w:t>（</w:t>
      </w:r>
      <w:r>
        <w:rPr>
          <w:rFonts w:hint="eastAsia"/>
          <w:color w:val="000000" w:themeColor="text1"/>
          <w:szCs w:val="24"/>
        </w:rPr>
        <w:t>５</w:t>
      </w:r>
      <w:r w:rsidRPr="00845E6A">
        <w:rPr>
          <w:rFonts w:hint="eastAsia"/>
          <w:color w:val="000000" w:themeColor="text1"/>
          <w:szCs w:val="24"/>
        </w:rPr>
        <w:t>）</w:t>
      </w:r>
      <w:r>
        <w:t>金額</w:t>
      </w:r>
    </w:p>
    <w:p w14:paraId="65BB3012" w14:textId="42F2EB08" w:rsidR="00E22B38" w:rsidRDefault="00E22B38" w:rsidP="00D14EE5">
      <w:pPr>
        <w:ind w:firstLineChars="100" w:firstLine="240"/>
        <w:jc w:val="left"/>
      </w:pPr>
      <w:r>
        <w:rPr>
          <w:rFonts w:hint="eastAsia"/>
          <w:color w:val="000000" w:themeColor="text1"/>
          <w:szCs w:val="24"/>
        </w:rPr>
        <w:t>〇〇　〇〇</w:t>
      </w:r>
      <w:r>
        <w:rPr>
          <w:rFonts w:hint="eastAsia"/>
        </w:rPr>
        <w:t>：月額</w:t>
      </w:r>
      <w:r>
        <w:rPr>
          <w:rFonts w:hint="eastAsia"/>
          <w:color w:val="000000" w:themeColor="text1"/>
          <w:szCs w:val="24"/>
        </w:rPr>
        <w:t>〇〇</w:t>
      </w:r>
      <w:r>
        <w:rPr>
          <w:rFonts w:hint="eastAsia"/>
        </w:rPr>
        <w:t>円、特別手当〇〇円</w:t>
      </w:r>
    </w:p>
    <w:p w14:paraId="34C65E51" w14:textId="77777777" w:rsidR="00E22B38" w:rsidRDefault="00E22B38" w:rsidP="00D14EE5">
      <w:pPr>
        <w:ind w:firstLineChars="100" w:firstLine="240"/>
        <w:jc w:val="left"/>
      </w:pPr>
      <w:r>
        <w:rPr>
          <w:rFonts w:hint="eastAsia"/>
          <w:color w:val="000000" w:themeColor="text1"/>
          <w:szCs w:val="24"/>
        </w:rPr>
        <w:t>〇〇　〇〇</w:t>
      </w:r>
      <w:r>
        <w:rPr>
          <w:rFonts w:hint="eastAsia"/>
        </w:rPr>
        <w:t>：月額</w:t>
      </w:r>
      <w:r>
        <w:rPr>
          <w:rFonts w:hint="eastAsia"/>
          <w:color w:val="000000" w:themeColor="text1"/>
          <w:szCs w:val="24"/>
        </w:rPr>
        <w:t>〇〇</w:t>
      </w:r>
      <w:r>
        <w:rPr>
          <w:rFonts w:hint="eastAsia"/>
        </w:rPr>
        <w:t>円、特別手当〇〇円</w:t>
      </w:r>
    </w:p>
    <w:p w14:paraId="391D181A" w14:textId="77777777" w:rsidR="00E22B38" w:rsidRDefault="00E22B38" w:rsidP="00D14EE5">
      <w:pPr>
        <w:ind w:firstLineChars="100" w:firstLine="240"/>
        <w:jc w:val="left"/>
      </w:pPr>
      <w:r>
        <w:rPr>
          <w:rFonts w:hint="eastAsia"/>
          <w:color w:val="000000" w:themeColor="text1"/>
          <w:szCs w:val="24"/>
        </w:rPr>
        <w:t>〇〇　〇〇</w:t>
      </w:r>
      <w:r>
        <w:rPr>
          <w:rFonts w:hint="eastAsia"/>
        </w:rPr>
        <w:t>：月額</w:t>
      </w:r>
      <w:r>
        <w:rPr>
          <w:rFonts w:hint="eastAsia"/>
          <w:color w:val="000000" w:themeColor="text1"/>
          <w:szCs w:val="24"/>
        </w:rPr>
        <w:t>〇〇</w:t>
      </w:r>
      <w:r>
        <w:rPr>
          <w:rFonts w:hint="eastAsia"/>
        </w:rPr>
        <w:t>円、特別手当〇〇円</w:t>
      </w:r>
    </w:p>
    <w:p w14:paraId="36526E6F" w14:textId="37B6BA0E" w:rsidR="00E22B38" w:rsidRDefault="00E16763" w:rsidP="00D14EE5">
      <w:pPr>
        <w:ind w:left="240" w:hangingChars="100" w:hanging="240"/>
        <w:jc w:val="left"/>
      </w:pPr>
      <w:r>
        <w:rPr>
          <w:rFonts w:hint="eastAsia"/>
        </w:rPr>
        <w:t>２　前項の規定について、</w:t>
      </w:r>
      <w:r w:rsidR="00E22B38">
        <w:rPr>
          <w:rFonts w:hint="eastAsia"/>
        </w:rPr>
        <w:t>経営環境の変化等やむを得ない事情により、この額が著しく不適当になったときは</w:t>
      </w:r>
      <w:r>
        <w:rPr>
          <w:rFonts w:hint="eastAsia"/>
        </w:rPr>
        <w:t>、</w:t>
      </w:r>
      <w:r w:rsidR="00E22B38">
        <w:rPr>
          <w:rFonts w:hint="eastAsia"/>
        </w:rPr>
        <w:t>家族</w:t>
      </w:r>
      <w:r>
        <w:rPr>
          <w:rFonts w:hint="eastAsia"/>
        </w:rPr>
        <w:t>で</w:t>
      </w:r>
      <w:r w:rsidR="00E22B38">
        <w:rPr>
          <w:rFonts w:hint="eastAsia"/>
        </w:rPr>
        <w:t>協議の上</w:t>
      </w:r>
      <w:r>
        <w:rPr>
          <w:rFonts w:hint="eastAsia"/>
        </w:rPr>
        <w:t>、</w:t>
      </w:r>
      <w:r w:rsidR="00E22B38">
        <w:rPr>
          <w:rFonts w:hint="eastAsia"/>
        </w:rPr>
        <w:t>変更することができる。</w:t>
      </w:r>
    </w:p>
    <w:p w14:paraId="780C8380" w14:textId="77777777" w:rsidR="00652596" w:rsidRPr="00E22B38" w:rsidRDefault="00652596" w:rsidP="00D14EE5">
      <w:pPr>
        <w:ind w:left="240" w:hangingChars="100" w:hanging="240"/>
        <w:jc w:val="left"/>
      </w:pPr>
    </w:p>
    <w:p w14:paraId="45054745" w14:textId="77777777" w:rsidR="00E16763" w:rsidRDefault="00E16763" w:rsidP="00D14EE5">
      <w:pPr>
        <w:jc w:val="left"/>
      </w:pPr>
      <w:r>
        <w:rPr>
          <w:rFonts w:hint="eastAsia"/>
        </w:rPr>
        <w:t>（労働条件）</w:t>
      </w:r>
    </w:p>
    <w:p w14:paraId="16A93D99" w14:textId="77777777" w:rsidR="00E16763" w:rsidRDefault="00E16763" w:rsidP="00D14EE5">
      <w:pPr>
        <w:jc w:val="left"/>
      </w:pPr>
      <w:r>
        <w:rPr>
          <w:rFonts w:hint="eastAsia"/>
        </w:rPr>
        <w:t>第５条　１</w:t>
      </w:r>
      <w:r>
        <w:t>日の労働時間は、原則として８</w:t>
      </w:r>
      <w:r>
        <w:rPr>
          <w:rFonts w:hint="eastAsia"/>
        </w:rPr>
        <w:t>時から１７時までとする。</w:t>
      </w:r>
    </w:p>
    <w:p w14:paraId="44E6DCC9" w14:textId="77777777" w:rsidR="00E16763" w:rsidRDefault="00E16763" w:rsidP="00D14EE5">
      <w:pPr>
        <w:jc w:val="left"/>
      </w:pPr>
      <w:r>
        <w:rPr>
          <w:rFonts w:hint="eastAsia"/>
        </w:rPr>
        <w:t>２　休憩時間は、原則として１２時から１３時までとする。</w:t>
      </w:r>
    </w:p>
    <w:p w14:paraId="693C1CEF" w14:textId="4BF26984" w:rsidR="00E16763" w:rsidRDefault="00E16763" w:rsidP="00D14EE5">
      <w:pPr>
        <w:jc w:val="left"/>
      </w:pPr>
      <w:r>
        <w:rPr>
          <w:rFonts w:hint="eastAsia"/>
        </w:rPr>
        <w:t>３　休息時間は、</w:t>
      </w:r>
      <w:r w:rsidR="00652596">
        <w:rPr>
          <w:rFonts w:hint="eastAsia"/>
        </w:rPr>
        <w:t>原則として</w:t>
      </w:r>
      <w:r>
        <w:t>午前午後それぞれ</w:t>
      </w:r>
      <w:r w:rsidR="00652596">
        <w:rPr>
          <w:rFonts w:hint="eastAsia"/>
        </w:rPr>
        <w:t>１５分間と</w:t>
      </w:r>
      <w:r>
        <w:rPr>
          <w:rFonts w:hint="eastAsia"/>
        </w:rPr>
        <w:t>する。</w:t>
      </w:r>
    </w:p>
    <w:p w14:paraId="768BFF59" w14:textId="5A2390A0" w:rsidR="00E16763" w:rsidRDefault="00652596" w:rsidP="00D14EE5">
      <w:pPr>
        <w:ind w:left="240" w:hangingChars="100" w:hanging="240"/>
        <w:jc w:val="left"/>
      </w:pPr>
      <w:r>
        <w:rPr>
          <w:rFonts w:hint="eastAsia"/>
        </w:rPr>
        <w:t>４　第１項から第３項までの規定にかかわらず、労働時間等は</w:t>
      </w:r>
      <w:r w:rsidR="00E16763">
        <w:t>農作業の繁閑により延長又は短縮することができる</w:t>
      </w:r>
      <w:r>
        <w:rPr>
          <w:rFonts w:hint="eastAsia"/>
        </w:rPr>
        <w:t>ものとする</w:t>
      </w:r>
      <w:r w:rsidR="00E16763">
        <w:t>。</w:t>
      </w:r>
    </w:p>
    <w:p w14:paraId="64B0EF2F" w14:textId="2E6316B7" w:rsidR="00E22B38" w:rsidRDefault="00652596" w:rsidP="00D14EE5">
      <w:pPr>
        <w:jc w:val="left"/>
      </w:pPr>
      <w:r>
        <w:rPr>
          <w:rFonts w:hint="eastAsia"/>
        </w:rPr>
        <w:t>５</w:t>
      </w:r>
      <w:r w:rsidR="00E16763">
        <w:rPr>
          <w:rFonts w:hint="eastAsia"/>
        </w:rPr>
        <w:t xml:space="preserve">　休日は週</w:t>
      </w:r>
      <w:r w:rsidR="00E16763">
        <w:t>1回（日曜日）とする</w:t>
      </w:r>
      <w:r w:rsidR="001A6AD0">
        <w:rPr>
          <w:rFonts w:hint="eastAsia"/>
        </w:rPr>
        <w:t>。ただし、</w:t>
      </w:r>
      <w:r w:rsidR="00E16763">
        <w:t>必要に応じて変更</w:t>
      </w:r>
      <w:r w:rsidR="001A6AD0">
        <w:rPr>
          <w:rFonts w:hint="eastAsia"/>
        </w:rPr>
        <w:t>できるものとする。</w:t>
      </w:r>
    </w:p>
    <w:p w14:paraId="2B3C6BE2" w14:textId="77777777" w:rsidR="00AE40A3" w:rsidRDefault="00AE40A3" w:rsidP="00D14EE5">
      <w:pPr>
        <w:jc w:val="left"/>
      </w:pPr>
    </w:p>
    <w:p w14:paraId="02A22479" w14:textId="28785407" w:rsidR="00AE40A3" w:rsidRDefault="00AE40A3" w:rsidP="00D14EE5">
      <w:pPr>
        <w:jc w:val="left"/>
      </w:pPr>
      <w:r>
        <w:rPr>
          <w:rFonts w:hint="eastAsia"/>
        </w:rPr>
        <w:t>（営農計画と簿記の記帳）</w:t>
      </w:r>
    </w:p>
    <w:p w14:paraId="1BA4D089" w14:textId="7486F16F" w:rsidR="00E16763" w:rsidRDefault="00AE40A3" w:rsidP="00D14EE5">
      <w:pPr>
        <w:ind w:left="240" w:hangingChars="100" w:hanging="240"/>
        <w:jc w:val="left"/>
      </w:pPr>
      <w:r>
        <w:rPr>
          <w:rFonts w:hint="eastAsia"/>
        </w:rPr>
        <w:t>第６条　毎年度の経営目標の設定や、経営成果の評価のため、農業簿記、家計簿等を記帳するものとする。</w:t>
      </w:r>
    </w:p>
    <w:p w14:paraId="77E91347" w14:textId="77777777" w:rsidR="00D14EE5" w:rsidRDefault="00D14EE5" w:rsidP="00D14EE5">
      <w:pPr>
        <w:ind w:left="240" w:hangingChars="100" w:hanging="240"/>
        <w:jc w:val="left"/>
      </w:pPr>
    </w:p>
    <w:p w14:paraId="77519B87" w14:textId="77777777" w:rsidR="00D14EE5" w:rsidRDefault="00D14EE5" w:rsidP="00D14EE5">
      <w:pPr>
        <w:jc w:val="left"/>
      </w:pPr>
      <w:r>
        <w:rPr>
          <w:rFonts w:hint="eastAsia"/>
        </w:rPr>
        <w:t>（家族会議の開催）</w:t>
      </w:r>
    </w:p>
    <w:p w14:paraId="496CB3A2" w14:textId="57143441" w:rsidR="00AE40A3" w:rsidRDefault="00D14EE5" w:rsidP="00D14EE5">
      <w:pPr>
        <w:ind w:left="240" w:hangingChars="100" w:hanging="240"/>
        <w:jc w:val="left"/>
      </w:pPr>
      <w:r>
        <w:rPr>
          <w:rFonts w:hint="eastAsia"/>
        </w:rPr>
        <w:t>第７条　家族会議を毎年１２月に</w:t>
      </w:r>
      <w:r>
        <w:t>開催し、当該年度の農業経営及び家庭生活について確認し、今後の方針等を話し合う。この際、１年間の経営成果及び家計報告を行うものとする。</w:t>
      </w:r>
    </w:p>
    <w:p w14:paraId="3D257B14" w14:textId="77777777" w:rsidR="00D14EE5" w:rsidRDefault="00D14EE5" w:rsidP="00D14EE5">
      <w:pPr>
        <w:ind w:left="240" w:hangingChars="100" w:hanging="240"/>
        <w:jc w:val="left"/>
      </w:pPr>
    </w:p>
    <w:p w14:paraId="3AF57B92" w14:textId="77777777" w:rsidR="00D14EE5" w:rsidRDefault="00D14EE5" w:rsidP="00D14EE5">
      <w:pPr>
        <w:ind w:left="240" w:hangingChars="100" w:hanging="240"/>
        <w:jc w:val="left"/>
      </w:pPr>
      <w:r>
        <w:rPr>
          <w:rFonts w:hint="eastAsia"/>
        </w:rPr>
        <w:t>（我が家の営農・生活目標、健康維持）</w:t>
      </w:r>
    </w:p>
    <w:p w14:paraId="76926C1F" w14:textId="03BA7E3F" w:rsidR="00D14EE5" w:rsidRDefault="00D14EE5" w:rsidP="00D14EE5">
      <w:pPr>
        <w:ind w:left="240" w:hangingChars="100" w:hanging="240"/>
        <w:jc w:val="left"/>
      </w:pPr>
      <w:r>
        <w:rPr>
          <w:rFonts w:hint="eastAsia"/>
        </w:rPr>
        <w:t>第８条　家族は、お互いのプライバシー（お金、時間の使い方等）を尊重しつつ、家族生活の円滑化を図るものとする。</w:t>
      </w:r>
    </w:p>
    <w:p w14:paraId="47D41F46" w14:textId="467DD35B" w:rsidR="00D14EE5" w:rsidRDefault="00D14EE5" w:rsidP="00D14EE5">
      <w:pPr>
        <w:ind w:left="240" w:hangingChars="100" w:hanging="240"/>
        <w:jc w:val="left"/>
      </w:pPr>
      <w:r>
        <w:rPr>
          <w:rFonts w:hint="eastAsia"/>
        </w:rPr>
        <w:lastRenderedPageBreak/>
        <w:t xml:space="preserve">２　</w:t>
      </w:r>
      <w:r w:rsidR="0044484D">
        <w:t>健康管理に気を配</w:t>
      </w:r>
      <w:r w:rsidR="0044484D">
        <w:rPr>
          <w:rFonts w:hint="eastAsia"/>
        </w:rPr>
        <w:t>り、</w:t>
      </w:r>
      <w:r>
        <w:rPr>
          <w:rFonts w:hint="eastAsia"/>
        </w:rPr>
        <w:t>１年に１回は</w:t>
      </w:r>
      <w:r>
        <w:t>家族全員が定期健康診断を受ける</w:t>
      </w:r>
      <w:r w:rsidR="0044484D">
        <w:rPr>
          <w:rFonts w:hint="eastAsia"/>
        </w:rPr>
        <w:t>よう努める。</w:t>
      </w:r>
    </w:p>
    <w:p w14:paraId="3F3D5679" w14:textId="77777777" w:rsidR="00D14EE5" w:rsidRPr="0044484D" w:rsidRDefault="00D14EE5" w:rsidP="00D14EE5">
      <w:pPr>
        <w:ind w:left="240" w:hangingChars="100" w:hanging="240"/>
        <w:jc w:val="left"/>
      </w:pPr>
    </w:p>
    <w:p w14:paraId="1F31DC9F" w14:textId="5A210157" w:rsidR="00D14EE5" w:rsidRDefault="00D14EE5" w:rsidP="00D14EE5">
      <w:pPr>
        <w:ind w:left="240" w:hangingChars="100" w:hanging="240"/>
        <w:jc w:val="left"/>
      </w:pPr>
      <w:r>
        <w:rPr>
          <w:rFonts w:hint="eastAsia"/>
        </w:rPr>
        <w:t>（家事分担）</w:t>
      </w:r>
    </w:p>
    <w:p w14:paraId="58E28F9D" w14:textId="7ECFC7DA" w:rsidR="00D14EE5" w:rsidRDefault="00D14EE5" w:rsidP="00D14EE5">
      <w:pPr>
        <w:ind w:left="240" w:hangingChars="100" w:hanging="240"/>
        <w:jc w:val="left"/>
      </w:pPr>
      <w:r>
        <w:rPr>
          <w:rFonts w:hint="eastAsia"/>
        </w:rPr>
        <w:t>第９条　家計費は〇〇　〇〇が負担し、家事及び育児は〇〇　〇〇が主に担当するが、そのための時間も労働時間として認める。また、必要に応じて役割を分担し合い、快適な家庭生活を送るために全員が思いやりの気持ちを持って力を出し合う。</w:t>
      </w:r>
    </w:p>
    <w:p w14:paraId="41D0478B" w14:textId="77777777" w:rsidR="00434349" w:rsidRDefault="00434349" w:rsidP="00434349">
      <w:pPr>
        <w:ind w:left="240" w:hangingChars="100" w:hanging="240"/>
        <w:jc w:val="left"/>
      </w:pPr>
    </w:p>
    <w:p w14:paraId="076239DB" w14:textId="15F06145" w:rsidR="00434349" w:rsidRDefault="00434349" w:rsidP="00434349">
      <w:pPr>
        <w:ind w:left="240" w:hangingChars="100" w:hanging="240"/>
        <w:jc w:val="left"/>
      </w:pPr>
      <w:r>
        <w:rPr>
          <w:rFonts w:hint="eastAsia"/>
        </w:rPr>
        <w:t>（研修等）</w:t>
      </w:r>
    </w:p>
    <w:p w14:paraId="0432FB92" w14:textId="4A2660B2" w:rsidR="00434349" w:rsidRDefault="00434349" w:rsidP="00434349">
      <w:pPr>
        <w:ind w:left="240" w:hangingChars="100" w:hanging="240"/>
        <w:jc w:val="left"/>
      </w:pPr>
      <w:r>
        <w:rPr>
          <w:rFonts w:hint="eastAsia"/>
        </w:rPr>
        <w:t>第１０条</w:t>
      </w:r>
      <w:r>
        <w:t xml:space="preserve">　各自の能力向上及び経営発展のため、各種研修会、研究会、視察等に積極的に参加するよう</w:t>
      </w:r>
      <w:r>
        <w:rPr>
          <w:rFonts w:hint="eastAsia"/>
        </w:rPr>
        <w:t>努める</w:t>
      </w:r>
      <w:r>
        <w:t>。</w:t>
      </w:r>
    </w:p>
    <w:p w14:paraId="41015644" w14:textId="77777777" w:rsidR="00CF310D" w:rsidRDefault="00CF310D" w:rsidP="00CF310D">
      <w:pPr>
        <w:ind w:left="240" w:hangingChars="100" w:hanging="240"/>
        <w:jc w:val="left"/>
      </w:pPr>
    </w:p>
    <w:p w14:paraId="7D6276FD" w14:textId="388AD45A" w:rsidR="00CF310D" w:rsidRDefault="00CF310D" w:rsidP="00CF310D">
      <w:pPr>
        <w:ind w:left="240" w:hangingChars="100" w:hanging="240"/>
        <w:jc w:val="left"/>
      </w:pPr>
      <w:r>
        <w:rPr>
          <w:rFonts w:hint="eastAsia"/>
        </w:rPr>
        <w:t>（資産管理）</w:t>
      </w:r>
    </w:p>
    <w:p w14:paraId="3D587364" w14:textId="7FE3EFF8" w:rsidR="00434349" w:rsidRPr="00CF310D" w:rsidRDefault="00CF310D" w:rsidP="00CF310D">
      <w:pPr>
        <w:ind w:left="240" w:hangingChars="100" w:hanging="240"/>
        <w:jc w:val="left"/>
      </w:pPr>
      <w:r>
        <w:rPr>
          <w:rFonts w:hint="eastAsia"/>
        </w:rPr>
        <w:t>第１１条　土地、固定資産等の投資額の大きい物の購入については、家族で話し合って決定するものとする。</w:t>
      </w:r>
    </w:p>
    <w:p w14:paraId="6EE3565B" w14:textId="77777777" w:rsidR="00CF310D" w:rsidRDefault="00CF310D" w:rsidP="00434349">
      <w:pPr>
        <w:ind w:left="240" w:hangingChars="100" w:hanging="240"/>
        <w:jc w:val="left"/>
      </w:pPr>
    </w:p>
    <w:p w14:paraId="450310D3" w14:textId="6679EF6F" w:rsidR="00434349" w:rsidRDefault="00434349" w:rsidP="00434349">
      <w:pPr>
        <w:ind w:left="240" w:hangingChars="100" w:hanging="240"/>
        <w:jc w:val="left"/>
      </w:pPr>
      <w:r>
        <w:rPr>
          <w:rFonts w:hint="eastAsia"/>
        </w:rPr>
        <w:t>（将来の経営継承）</w:t>
      </w:r>
    </w:p>
    <w:p w14:paraId="21A94D5D" w14:textId="5FDF6D57" w:rsidR="00434349" w:rsidRDefault="00434349" w:rsidP="00434349">
      <w:pPr>
        <w:ind w:left="240" w:hangingChars="100" w:hanging="240"/>
        <w:jc w:val="left"/>
      </w:pPr>
      <w:r>
        <w:rPr>
          <w:rFonts w:hint="eastAsia"/>
        </w:rPr>
        <w:t>第１</w:t>
      </w:r>
      <w:r w:rsidR="00CF310D">
        <w:rPr>
          <w:rFonts w:hint="eastAsia"/>
        </w:rPr>
        <w:t>２</w:t>
      </w:r>
      <w:r>
        <w:t xml:space="preserve">条　</w:t>
      </w:r>
      <w:r>
        <w:rPr>
          <w:rFonts w:hint="eastAsia"/>
        </w:rPr>
        <w:t>〇〇　〇〇</w:t>
      </w:r>
      <w:r>
        <w:t>が所有する経営権及び農業経営に必要な資産</w:t>
      </w:r>
      <w:r>
        <w:rPr>
          <w:rFonts w:hint="eastAsia"/>
        </w:rPr>
        <w:t>等</w:t>
      </w:r>
      <w:r>
        <w:t>については、別途定める経営継承計画</w:t>
      </w:r>
      <w:r>
        <w:rPr>
          <w:rFonts w:hint="eastAsia"/>
        </w:rPr>
        <w:t>に</w:t>
      </w:r>
      <w:r>
        <w:t>基づき</w:t>
      </w:r>
      <w:r>
        <w:rPr>
          <w:rFonts w:hint="eastAsia"/>
        </w:rPr>
        <w:t>〇〇　〇〇</w:t>
      </w:r>
      <w:r>
        <w:t>に移譲する。</w:t>
      </w:r>
    </w:p>
    <w:p w14:paraId="5948B687" w14:textId="560501ED" w:rsidR="00434349" w:rsidRDefault="00434349" w:rsidP="00434349">
      <w:pPr>
        <w:ind w:left="240" w:hangingChars="100" w:hanging="240"/>
        <w:jc w:val="left"/>
      </w:pPr>
      <w:r>
        <w:rPr>
          <w:rFonts w:hint="eastAsia"/>
        </w:rPr>
        <w:t>２　移譲の時期及び方法は、〇〇　〇〇及び〇〇　〇〇の意向を踏まえながら〇〇　〇〇及び〇〇　〇〇が十分協議の上定めるものとする。</w:t>
      </w:r>
    </w:p>
    <w:p w14:paraId="1927B372" w14:textId="77777777" w:rsidR="00434349" w:rsidRDefault="00434349" w:rsidP="00434349">
      <w:pPr>
        <w:ind w:left="240" w:hangingChars="100" w:hanging="240"/>
        <w:jc w:val="left"/>
      </w:pPr>
    </w:p>
    <w:p w14:paraId="225680A1" w14:textId="77777777" w:rsidR="00434349" w:rsidRDefault="00434349" w:rsidP="00434349">
      <w:pPr>
        <w:ind w:left="240" w:hangingChars="100" w:hanging="240"/>
        <w:jc w:val="left"/>
      </w:pPr>
      <w:r>
        <w:rPr>
          <w:rFonts w:hint="eastAsia"/>
        </w:rPr>
        <w:t>（農地の生前一括贈与）</w:t>
      </w:r>
    </w:p>
    <w:p w14:paraId="6B9153A9" w14:textId="71F12460" w:rsidR="00434349" w:rsidRDefault="00434349" w:rsidP="00434349">
      <w:pPr>
        <w:ind w:left="240" w:hangingChars="100" w:hanging="240"/>
        <w:jc w:val="left"/>
      </w:pPr>
      <w:r>
        <w:rPr>
          <w:rFonts w:hint="eastAsia"/>
        </w:rPr>
        <w:t>第〇条　〇〇　〇〇及び〇〇　〇〇が所有する農地は、〇〇　〇〇及び〇〇　〇〇の働きを踏まえて、〇〇　〇〇及び〇〇　〇〇ほか関係者が協議して、〇〇　〇〇に生前一括贈与する。</w:t>
      </w:r>
    </w:p>
    <w:p w14:paraId="41437CEB" w14:textId="16ABC12C" w:rsidR="00434349" w:rsidRDefault="00434349" w:rsidP="00434349">
      <w:pPr>
        <w:ind w:left="240" w:hangingChars="100" w:hanging="240"/>
        <w:jc w:val="left"/>
      </w:pPr>
      <w:r>
        <w:rPr>
          <w:rFonts w:hint="eastAsia"/>
        </w:rPr>
        <w:t>２　贈与の時期は、〇〇　〇〇及び〇〇　〇〇の意向を踏まえながら、〇〇　〇〇及び〇〇　〇〇が協議の上定めるものとする。</w:t>
      </w:r>
    </w:p>
    <w:p w14:paraId="67DC6590" w14:textId="77777777" w:rsidR="00434349" w:rsidRDefault="00434349" w:rsidP="00434349">
      <w:pPr>
        <w:ind w:left="240" w:hangingChars="100" w:hanging="240"/>
        <w:jc w:val="left"/>
      </w:pPr>
    </w:p>
    <w:p w14:paraId="551C2D65" w14:textId="561E6A2F" w:rsidR="00434349" w:rsidRDefault="00434349" w:rsidP="00434349">
      <w:pPr>
        <w:ind w:left="240" w:hangingChars="100" w:hanging="240"/>
        <w:jc w:val="left"/>
      </w:pPr>
      <w:r>
        <w:rPr>
          <w:rFonts w:hint="eastAsia"/>
        </w:rPr>
        <w:t>（農業経営に必要な資産を移譲することの保証と現経営者の生活の保障）</w:t>
      </w:r>
    </w:p>
    <w:p w14:paraId="1B08F680" w14:textId="5F62BB06" w:rsidR="00DF2010" w:rsidRDefault="00434349" w:rsidP="00434349">
      <w:pPr>
        <w:ind w:left="240" w:hangingChars="100" w:hanging="240"/>
        <w:jc w:val="left"/>
      </w:pPr>
      <w:r>
        <w:rPr>
          <w:rFonts w:hint="eastAsia"/>
        </w:rPr>
        <w:lastRenderedPageBreak/>
        <w:t>第〇条　〇〇　〇〇が所有する農業経営に必要な資産</w:t>
      </w:r>
      <w:r w:rsidR="003935B9">
        <w:rPr>
          <w:rFonts w:hint="eastAsia"/>
        </w:rPr>
        <w:t>等</w:t>
      </w:r>
      <w:r>
        <w:rPr>
          <w:rFonts w:hint="eastAsia"/>
        </w:rPr>
        <w:t>は、〇〇　〇〇及び〇〇　〇〇が農業経営を継続する限り、〇〇　〇〇に相続するものとする。</w:t>
      </w:r>
    </w:p>
    <w:p w14:paraId="3506565B" w14:textId="1C0801CF" w:rsidR="00434349" w:rsidRDefault="00DF2010" w:rsidP="00434349">
      <w:pPr>
        <w:ind w:left="240" w:hangingChars="100" w:hanging="240"/>
        <w:jc w:val="left"/>
      </w:pPr>
      <w:r>
        <w:rPr>
          <w:rFonts w:hint="eastAsia"/>
        </w:rPr>
        <w:t xml:space="preserve">２　</w:t>
      </w:r>
      <w:r w:rsidR="00434349">
        <w:rPr>
          <w:rFonts w:hint="eastAsia"/>
        </w:rPr>
        <w:t>〇〇　〇〇及び〇〇　〇〇は、〇〇　〇〇及び〇〇　〇〇の生活費を負担する。ただし、〇〇　〇〇及び〇〇　〇〇は、社会的交際上の諸経費を自ら負担する。</w:t>
      </w:r>
    </w:p>
    <w:p w14:paraId="4F2BB2A8" w14:textId="1EDCA23B" w:rsidR="00434349" w:rsidRDefault="003935B9" w:rsidP="00434349">
      <w:pPr>
        <w:ind w:left="240" w:hangingChars="100" w:hanging="240"/>
        <w:jc w:val="left"/>
      </w:pPr>
      <w:r>
        <w:rPr>
          <w:rFonts w:hint="eastAsia"/>
        </w:rPr>
        <w:t>３</w:t>
      </w:r>
      <w:r w:rsidR="00434349">
        <w:rPr>
          <w:rFonts w:hint="eastAsia"/>
        </w:rPr>
        <w:t xml:space="preserve">　</w:t>
      </w:r>
      <w:r>
        <w:rPr>
          <w:rFonts w:hint="eastAsia"/>
        </w:rPr>
        <w:t>〇〇　〇〇</w:t>
      </w:r>
      <w:r w:rsidR="00434349">
        <w:rPr>
          <w:rFonts w:hint="eastAsia"/>
        </w:rPr>
        <w:t>は、農業経営の円滑な継承のため</w:t>
      </w:r>
      <w:r>
        <w:rPr>
          <w:rFonts w:hint="eastAsia"/>
        </w:rPr>
        <w:t>、別途</w:t>
      </w:r>
      <w:r w:rsidR="00434349">
        <w:rPr>
          <w:rFonts w:hint="eastAsia"/>
        </w:rPr>
        <w:t>遺言書を作成する。</w:t>
      </w:r>
    </w:p>
    <w:p w14:paraId="2E29D6FF" w14:textId="77777777" w:rsidR="003935B9" w:rsidRPr="00845E6A" w:rsidRDefault="003935B9" w:rsidP="003935B9">
      <w:pPr>
        <w:rPr>
          <w:color w:val="000000" w:themeColor="text1"/>
          <w:szCs w:val="24"/>
        </w:rPr>
      </w:pPr>
    </w:p>
    <w:p w14:paraId="1629BF6B" w14:textId="77777777" w:rsidR="003935B9" w:rsidRPr="0090502E" w:rsidRDefault="003935B9" w:rsidP="003935B9">
      <w:pPr>
        <w:rPr>
          <w:szCs w:val="24"/>
        </w:rPr>
      </w:pPr>
      <w:r w:rsidRPr="0090502E">
        <w:rPr>
          <w:rFonts w:hint="eastAsia"/>
          <w:szCs w:val="24"/>
        </w:rPr>
        <w:t>（有効期間)</w:t>
      </w:r>
    </w:p>
    <w:p w14:paraId="73D498A3" w14:textId="03C3797C" w:rsidR="003935B9" w:rsidRPr="0090502E" w:rsidRDefault="003935B9" w:rsidP="003935B9">
      <w:pPr>
        <w:ind w:left="240" w:hangingChars="100" w:hanging="240"/>
        <w:rPr>
          <w:szCs w:val="24"/>
        </w:rPr>
      </w:pPr>
      <w:r w:rsidRPr="0090502E">
        <w:rPr>
          <w:rFonts w:hint="eastAsia"/>
          <w:szCs w:val="24"/>
        </w:rPr>
        <w:t>第</w:t>
      </w:r>
      <w:r w:rsidR="00CF310D">
        <w:rPr>
          <w:rFonts w:hint="eastAsia"/>
          <w:szCs w:val="24"/>
        </w:rPr>
        <w:t>１３</w:t>
      </w:r>
      <w:r w:rsidRPr="0090502E">
        <w:rPr>
          <w:rFonts w:hint="eastAsia"/>
          <w:szCs w:val="24"/>
        </w:rPr>
        <w:t>条　本覚書の有効期間は、２０２３年</w:t>
      </w:r>
      <w:r>
        <w:rPr>
          <w:rFonts w:hint="eastAsia"/>
          <w:szCs w:val="24"/>
        </w:rPr>
        <w:t>２</w:t>
      </w:r>
      <w:r w:rsidRPr="0090502E">
        <w:rPr>
          <w:rFonts w:hint="eastAsia"/>
          <w:szCs w:val="24"/>
        </w:rPr>
        <w:t>月１日から２０２</w:t>
      </w:r>
      <w:r>
        <w:rPr>
          <w:rFonts w:hint="eastAsia"/>
          <w:szCs w:val="24"/>
        </w:rPr>
        <w:t>４</w:t>
      </w:r>
      <w:r w:rsidRPr="0090502E">
        <w:rPr>
          <w:rFonts w:hint="eastAsia"/>
          <w:szCs w:val="24"/>
        </w:rPr>
        <w:t>年</w:t>
      </w:r>
      <w:r>
        <w:rPr>
          <w:rFonts w:hint="eastAsia"/>
          <w:szCs w:val="24"/>
        </w:rPr>
        <w:t>１</w:t>
      </w:r>
      <w:r w:rsidRPr="0090502E">
        <w:rPr>
          <w:rFonts w:hint="eastAsia"/>
          <w:szCs w:val="24"/>
        </w:rPr>
        <w:t>月３１日までとする。ただし、有効期間満了日の１か月前までに、甲乙双方から別段の意思表示がないときは、さらに１年間延長するものとし、その後においても同様とする。</w:t>
      </w:r>
    </w:p>
    <w:p w14:paraId="3DF09B3A" w14:textId="77777777" w:rsidR="003935B9" w:rsidRPr="00845E6A" w:rsidRDefault="003935B9" w:rsidP="003935B9">
      <w:pPr>
        <w:rPr>
          <w:color w:val="000000" w:themeColor="text1"/>
          <w:szCs w:val="24"/>
        </w:rPr>
      </w:pPr>
    </w:p>
    <w:p w14:paraId="527FDD35" w14:textId="00626C24" w:rsidR="003935B9" w:rsidRPr="00845E6A" w:rsidRDefault="003935B9" w:rsidP="003935B9">
      <w:pPr>
        <w:rPr>
          <w:color w:val="000000" w:themeColor="text1"/>
          <w:szCs w:val="24"/>
        </w:rPr>
      </w:pPr>
      <w:r w:rsidRPr="00845E6A">
        <w:rPr>
          <w:rFonts w:hint="eastAsia"/>
          <w:color w:val="000000" w:themeColor="text1"/>
          <w:szCs w:val="24"/>
        </w:rPr>
        <w:t>（</w:t>
      </w:r>
      <w:r>
        <w:rPr>
          <w:rFonts w:hint="eastAsia"/>
          <w:color w:val="000000" w:themeColor="text1"/>
          <w:szCs w:val="24"/>
        </w:rPr>
        <w:t>その他</w:t>
      </w:r>
      <w:r w:rsidRPr="00845E6A">
        <w:rPr>
          <w:rFonts w:hint="eastAsia"/>
          <w:color w:val="000000" w:themeColor="text1"/>
          <w:szCs w:val="24"/>
        </w:rPr>
        <w:t>)</w:t>
      </w:r>
    </w:p>
    <w:p w14:paraId="031C709B" w14:textId="10137C11" w:rsidR="003935B9" w:rsidRDefault="003935B9" w:rsidP="003935B9">
      <w:pPr>
        <w:ind w:leftChars="19" w:left="288" w:hangingChars="101" w:hanging="242"/>
        <w:rPr>
          <w:color w:val="000000" w:themeColor="text1"/>
          <w:szCs w:val="24"/>
        </w:rPr>
      </w:pPr>
      <w:r w:rsidRPr="00845E6A">
        <w:rPr>
          <w:rFonts w:hint="eastAsia"/>
          <w:color w:val="000000" w:themeColor="text1"/>
          <w:szCs w:val="24"/>
        </w:rPr>
        <w:t>第</w:t>
      </w:r>
      <w:r w:rsidR="00CF310D">
        <w:rPr>
          <w:rFonts w:hint="eastAsia"/>
          <w:color w:val="000000" w:themeColor="text1"/>
          <w:szCs w:val="24"/>
        </w:rPr>
        <w:t>１４</w:t>
      </w:r>
      <w:r w:rsidRPr="00845E6A">
        <w:rPr>
          <w:rFonts w:hint="eastAsia"/>
          <w:color w:val="000000" w:themeColor="text1"/>
          <w:szCs w:val="24"/>
        </w:rPr>
        <w:t>条　本</w:t>
      </w:r>
      <w:r>
        <w:rPr>
          <w:rFonts w:hint="eastAsia"/>
          <w:color w:val="000000" w:themeColor="text1"/>
          <w:szCs w:val="24"/>
        </w:rPr>
        <w:t>協定</w:t>
      </w:r>
      <w:r w:rsidRPr="00845E6A">
        <w:rPr>
          <w:rFonts w:hint="eastAsia"/>
          <w:color w:val="000000" w:themeColor="text1"/>
          <w:szCs w:val="24"/>
        </w:rPr>
        <w:t>に定めのない事項</w:t>
      </w:r>
      <w:r>
        <w:rPr>
          <w:rFonts w:hint="eastAsia"/>
          <w:color w:val="000000" w:themeColor="text1"/>
          <w:szCs w:val="24"/>
        </w:rPr>
        <w:t>や、</w:t>
      </w:r>
      <w:r w:rsidRPr="00845E6A">
        <w:rPr>
          <w:rFonts w:hint="eastAsia"/>
          <w:color w:val="000000" w:themeColor="text1"/>
          <w:szCs w:val="24"/>
        </w:rPr>
        <w:t>各条項の解釈について疑義が生じた場合</w:t>
      </w:r>
      <w:r>
        <w:rPr>
          <w:rFonts w:hint="eastAsia"/>
          <w:color w:val="000000" w:themeColor="text1"/>
          <w:szCs w:val="24"/>
        </w:rPr>
        <w:t>は、家族会議や</w:t>
      </w:r>
      <w:r w:rsidRPr="003935B9">
        <w:rPr>
          <w:rFonts w:hint="eastAsia"/>
          <w:color w:val="000000" w:themeColor="text1"/>
          <w:szCs w:val="24"/>
        </w:rPr>
        <w:t>家族全員</w:t>
      </w:r>
      <w:r>
        <w:rPr>
          <w:rFonts w:hint="eastAsia"/>
          <w:color w:val="000000" w:themeColor="text1"/>
          <w:szCs w:val="24"/>
        </w:rPr>
        <w:t>の</w:t>
      </w:r>
      <w:r w:rsidRPr="003935B9">
        <w:rPr>
          <w:rFonts w:hint="eastAsia"/>
          <w:color w:val="000000" w:themeColor="text1"/>
          <w:szCs w:val="24"/>
        </w:rPr>
        <w:t>協議</w:t>
      </w:r>
      <w:r>
        <w:rPr>
          <w:rFonts w:hint="eastAsia"/>
          <w:color w:val="000000" w:themeColor="text1"/>
          <w:szCs w:val="24"/>
        </w:rPr>
        <w:t>により</w:t>
      </w:r>
      <w:r w:rsidRPr="003935B9">
        <w:rPr>
          <w:rFonts w:hint="eastAsia"/>
          <w:color w:val="000000" w:themeColor="text1"/>
          <w:szCs w:val="24"/>
        </w:rPr>
        <w:t>決定する。</w:t>
      </w:r>
    </w:p>
    <w:p w14:paraId="7A8080B7" w14:textId="4BE09E0F" w:rsidR="003935B9" w:rsidRPr="003935B9" w:rsidRDefault="003935B9" w:rsidP="003935B9">
      <w:pPr>
        <w:ind w:leftChars="19" w:left="288" w:hangingChars="101" w:hanging="242"/>
        <w:rPr>
          <w:color w:val="000000" w:themeColor="text1"/>
          <w:szCs w:val="24"/>
        </w:rPr>
      </w:pPr>
      <w:r w:rsidRPr="003935B9">
        <w:rPr>
          <w:rFonts w:hint="eastAsia"/>
          <w:color w:val="000000" w:themeColor="text1"/>
          <w:szCs w:val="24"/>
        </w:rPr>
        <w:t>２　農業経営や家庭生活及び家族の状況に著しい変化が生じた場合は、緊急家族会議を開催し、本協定の見直しを検討するものとする。</w:t>
      </w:r>
    </w:p>
    <w:p w14:paraId="6C870C14" w14:textId="77777777" w:rsidR="00E22B38" w:rsidRDefault="00E22B38" w:rsidP="00CF310D">
      <w:pPr>
        <w:jc w:val="left"/>
      </w:pPr>
    </w:p>
    <w:p w14:paraId="0FEB5FEE" w14:textId="4D08F566" w:rsidR="00CF310D" w:rsidRDefault="00CF310D" w:rsidP="00CF310D">
      <w:pPr>
        <w:jc w:val="left"/>
      </w:pPr>
      <w:r>
        <w:rPr>
          <w:rFonts w:hint="eastAsia"/>
        </w:rPr>
        <w:t>令和〇年〇月〇日</w:t>
      </w:r>
    </w:p>
    <w:p w14:paraId="4F1D0E3C" w14:textId="6A3CE5C9" w:rsidR="00CF310D" w:rsidRDefault="00CF310D" w:rsidP="00CF310D">
      <w:pPr>
        <w:ind w:firstLineChars="1800" w:firstLine="4320"/>
        <w:jc w:val="left"/>
      </w:pPr>
      <w:r>
        <w:t>協定締結者</w:t>
      </w:r>
    </w:p>
    <w:p w14:paraId="17D627EE" w14:textId="48C6A3ED" w:rsidR="00CF310D" w:rsidRDefault="00CF310D" w:rsidP="00CF310D">
      <w:pPr>
        <w:ind w:firstLineChars="1800" w:firstLine="4320"/>
        <w:jc w:val="left"/>
      </w:pPr>
      <w:r>
        <w:rPr>
          <w:rFonts w:hint="eastAsia"/>
        </w:rPr>
        <w:t>匝瑳市〇〇〇〇</w:t>
      </w:r>
      <w:r w:rsidR="00D93172">
        <w:rPr>
          <w:rFonts w:hint="eastAsia"/>
        </w:rPr>
        <w:t>番地</w:t>
      </w:r>
      <w:bookmarkStart w:id="1" w:name="_GoBack"/>
      <w:bookmarkEnd w:id="1"/>
    </w:p>
    <w:p w14:paraId="03064201" w14:textId="7CB9EDEE" w:rsidR="00CF310D" w:rsidRDefault="008A6FBA" w:rsidP="00CF310D">
      <w:pPr>
        <w:ind w:firstLineChars="1800" w:firstLine="4320"/>
        <w:jc w:val="left"/>
      </w:pPr>
      <w:r>
        <w:rPr>
          <w:noProof/>
        </w:rPr>
        <mc:AlternateContent>
          <mc:Choice Requires="wps">
            <w:drawing>
              <wp:anchor distT="0" distB="0" distL="114300" distR="114300" simplePos="0" relativeHeight="251659264" behindDoc="0" locked="0" layoutInCell="1" allowOverlap="1" wp14:anchorId="03E9C996" wp14:editId="4C783BCC">
                <wp:simplePos x="0" y="0"/>
                <wp:positionH relativeFrom="column">
                  <wp:posOffset>-71755</wp:posOffset>
                </wp:positionH>
                <wp:positionV relativeFrom="paragraph">
                  <wp:posOffset>281940</wp:posOffset>
                </wp:positionV>
                <wp:extent cx="2667000" cy="17049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667000" cy="1704975"/>
                        </a:xfrm>
                        <a:prstGeom prst="rect">
                          <a:avLst/>
                        </a:prstGeom>
                        <a:solidFill>
                          <a:schemeClr val="lt1"/>
                        </a:solidFill>
                        <a:ln w="6350">
                          <a:solidFill>
                            <a:prstClr val="black"/>
                          </a:solidFill>
                        </a:ln>
                      </wps:spPr>
                      <wps:txbx>
                        <w:txbxContent>
                          <w:p w14:paraId="2C61890B" w14:textId="7C80B1DB" w:rsidR="008A6FBA" w:rsidRDefault="008A6FBA">
                            <w:r>
                              <w:rPr>
                                <w:rFonts w:hint="eastAsia"/>
                              </w:rPr>
                              <w:t>この協定書はあくまでも参考例です。それぞれの実情に応じて、内容を追加・削除してご活用ください。</w:t>
                            </w:r>
                          </w:p>
                          <w:p w14:paraId="745CDC74" w14:textId="0A2CDA9A" w:rsidR="008A6FBA" w:rsidRDefault="008A6FBA">
                            <w:r>
                              <w:rPr>
                                <w:rFonts w:hint="eastAsia"/>
                              </w:rPr>
                              <w:t>※このコメントは、押印時に削除してください。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E9C996" id="_x0000_t202" coordsize="21600,21600" o:spt="202" path="m,l,21600r21600,l21600,xe">
                <v:stroke joinstyle="miter"/>
                <v:path gradientshapeok="t" o:connecttype="rect"/>
              </v:shapetype>
              <v:shape id="テキスト ボックス 1" o:spid="_x0000_s1026" type="#_x0000_t202" style="position:absolute;left:0;text-align:left;margin-left:-5.65pt;margin-top:22.2pt;width:210pt;height:134.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" fillcolor="white [3201]" strokeweight=".5pt">
                <v:textbox>
                  <w:txbxContent>
                    <w:p w14:paraId="2C61890B" w14:textId="7C80B1DB" w:rsidR="008A6FBA" w:rsidRDefault="008A6FBA">
                      <w:r>
                        <w:rPr>
                          <w:rFonts w:hint="eastAsia"/>
                        </w:rPr>
                        <w:t>この協定書はあくまでも参考例です。それぞれの実情に応じて、内容を追加・削除してご活用ください。</w:t>
                      </w:r>
                    </w:p>
                    <w:p w14:paraId="745CDC74" w14:textId="0A2CDA9A" w:rsidR="008A6FBA" w:rsidRDefault="008A6FBA">
                      <w:pPr>
                        <w:rPr>
                          <w:rFonts w:hint="eastAsia"/>
                        </w:rPr>
                      </w:pPr>
                      <w:r>
                        <w:rPr>
                          <w:rFonts w:hint="eastAsia"/>
                        </w:rPr>
                        <w:t>※このコメントは、押印時に削除してください。</w:t>
                      </w:r>
                    </w:p>
                  </w:txbxContent>
                </v:textbox>
              </v:shape>
            </w:pict>
          </mc:Fallback>
        </mc:AlternateContent>
      </w:r>
      <w:r w:rsidR="00CF310D">
        <w:t>現経営者</w:t>
      </w:r>
      <w:r w:rsidR="00CF310D">
        <w:tab/>
      </w:r>
      <w:r w:rsidR="00CF310D">
        <w:tab/>
      </w:r>
      <w:r w:rsidR="00CF310D">
        <w:rPr>
          <w:rFonts w:hint="eastAsia"/>
        </w:rPr>
        <w:t xml:space="preserve">〇〇　〇〇　</w:t>
      </w:r>
      <w:r w:rsidR="00CF310D">
        <w:t>印</w:t>
      </w:r>
    </w:p>
    <w:p w14:paraId="221EDDA8" w14:textId="4A8E999C" w:rsidR="00CF310D" w:rsidRDefault="00CF310D" w:rsidP="00CF310D">
      <w:pPr>
        <w:ind w:firstLineChars="1800" w:firstLine="4320"/>
        <w:jc w:val="left"/>
      </w:pPr>
      <w:r>
        <w:t>現経営者の配偶者</w:t>
      </w:r>
      <w:r>
        <w:tab/>
      </w:r>
      <w:r>
        <w:rPr>
          <w:rFonts w:hint="eastAsia"/>
        </w:rPr>
        <w:t xml:space="preserve">〇〇　〇〇　</w:t>
      </w:r>
      <w:r>
        <w:t>印</w:t>
      </w:r>
    </w:p>
    <w:p w14:paraId="152A3FD7" w14:textId="5BA7D32E" w:rsidR="00CF310D" w:rsidRDefault="00CF310D" w:rsidP="00CF310D">
      <w:pPr>
        <w:ind w:firstLineChars="1800" w:firstLine="4320"/>
        <w:jc w:val="left"/>
      </w:pPr>
      <w:r>
        <w:t>後継者</w:t>
      </w:r>
      <w:r>
        <w:tab/>
      </w:r>
      <w:r>
        <w:tab/>
      </w:r>
      <w:r>
        <w:rPr>
          <w:rFonts w:hint="eastAsia"/>
        </w:rPr>
        <w:t xml:space="preserve">〇〇　〇〇　</w:t>
      </w:r>
      <w:r>
        <w:t>印</w:t>
      </w:r>
    </w:p>
    <w:p w14:paraId="53CBF47E" w14:textId="720F9E96" w:rsidR="00CF310D" w:rsidRDefault="00CF310D" w:rsidP="00CF310D">
      <w:pPr>
        <w:ind w:firstLineChars="1800" w:firstLine="4320"/>
        <w:jc w:val="left"/>
      </w:pPr>
      <w:r>
        <w:t>後継者の配偶者</w:t>
      </w:r>
      <w:r>
        <w:tab/>
      </w:r>
      <w:r>
        <w:rPr>
          <w:rFonts w:hint="eastAsia"/>
        </w:rPr>
        <w:t xml:space="preserve">〇〇　〇〇　</w:t>
      </w:r>
      <w:r>
        <w:t>印</w:t>
      </w:r>
    </w:p>
    <w:p w14:paraId="5C43DC33" w14:textId="77777777" w:rsidR="00636E1C" w:rsidRDefault="00636E1C" w:rsidP="00CF310D">
      <w:pPr>
        <w:ind w:firstLineChars="1800" w:firstLine="4320"/>
        <w:jc w:val="left"/>
      </w:pPr>
    </w:p>
    <w:p w14:paraId="23168D55" w14:textId="77777777" w:rsidR="00CF310D" w:rsidRDefault="00CF310D" w:rsidP="00CF310D">
      <w:pPr>
        <w:ind w:firstLineChars="1800" w:firstLine="4320"/>
        <w:jc w:val="left"/>
      </w:pPr>
      <w:r>
        <w:rPr>
          <w:rFonts w:hint="eastAsia"/>
        </w:rPr>
        <w:t>立会人</w:t>
      </w:r>
    </w:p>
    <w:p w14:paraId="1BF5C45A" w14:textId="2A537110" w:rsidR="00436DFC" w:rsidRPr="00CF310D" w:rsidRDefault="00CF310D" w:rsidP="00636E1C">
      <w:pPr>
        <w:ind w:firstLineChars="1800" w:firstLine="4320"/>
        <w:jc w:val="left"/>
      </w:pPr>
      <w:r>
        <w:rPr>
          <w:rFonts w:hint="eastAsia"/>
        </w:rPr>
        <w:t>匝瑳市農林水産課長</w:t>
      </w:r>
      <w:r>
        <w:tab/>
      </w:r>
      <w:r>
        <w:rPr>
          <w:rFonts w:hint="eastAsia"/>
        </w:rPr>
        <w:t xml:space="preserve">〇〇　〇〇　</w:t>
      </w:r>
      <w:r>
        <w:t>印</w:t>
      </w:r>
    </w:p>
    <w:sectPr w:rsidR="00436DFC" w:rsidRPr="00CF310D" w:rsidSect="00124374">
      <w:headerReference w:type="default" r:id="rId7"/>
      <w:footerReference w:type="default" r:id="rId8"/>
      <w:pgSz w:w="11906" w:h="16838" w:code="9"/>
      <w:pgMar w:top="1701" w:right="1361" w:bottom="1701" w:left="1418" w:header="567" w:footer="992" w:gutter="0"/>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1CC531" w14:textId="77777777" w:rsidR="00BE653E" w:rsidRDefault="00BE653E" w:rsidP="00B85D89">
      <w:r>
        <w:separator/>
      </w:r>
    </w:p>
  </w:endnote>
  <w:endnote w:type="continuationSeparator" w:id="0">
    <w:p w14:paraId="5BBEBBD9" w14:textId="77777777" w:rsidR="00BE653E" w:rsidRDefault="00BE653E" w:rsidP="00B85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010672"/>
      <w:docPartObj>
        <w:docPartGallery w:val="Page Numbers (Bottom of Page)"/>
        <w:docPartUnique/>
      </w:docPartObj>
    </w:sdtPr>
    <w:sdtEndPr/>
    <w:sdtContent>
      <w:sdt>
        <w:sdtPr>
          <w:id w:val="1728636285"/>
          <w:docPartObj>
            <w:docPartGallery w:val="Page Numbers (Top of Page)"/>
            <w:docPartUnique/>
          </w:docPartObj>
        </w:sdtPr>
        <w:sdtEndPr/>
        <w:sdtContent>
          <w:p w14:paraId="3A5561B6" w14:textId="3638F624" w:rsidR="00482396" w:rsidRDefault="00680268" w:rsidP="00680268">
            <w:pPr>
              <w:pStyle w:val="a6"/>
              <w:jc w:val="center"/>
            </w:pPr>
            <w:r w:rsidRPr="00680268">
              <w:rPr>
                <w:rFonts w:asciiTheme="majorEastAsia" w:eastAsiaTheme="majorEastAsia" w:hAnsiTheme="majorEastAsia"/>
                <w:lang w:val="ja-JP"/>
              </w:rPr>
              <w:t xml:space="preserve"> </w:t>
            </w:r>
            <w:r w:rsidRPr="00680268">
              <w:rPr>
                <w:rFonts w:asciiTheme="majorEastAsia" w:eastAsiaTheme="majorEastAsia" w:hAnsiTheme="majorEastAsia"/>
                <w:bCs/>
                <w:szCs w:val="24"/>
              </w:rPr>
              <w:fldChar w:fldCharType="begin"/>
            </w:r>
            <w:r w:rsidRPr="00680268">
              <w:rPr>
                <w:rFonts w:asciiTheme="majorEastAsia" w:eastAsiaTheme="majorEastAsia" w:hAnsiTheme="majorEastAsia"/>
                <w:bCs/>
              </w:rPr>
              <w:instrText>PAGE</w:instrText>
            </w:r>
            <w:r w:rsidRPr="00680268">
              <w:rPr>
                <w:rFonts w:asciiTheme="majorEastAsia" w:eastAsiaTheme="majorEastAsia" w:hAnsiTheme="majorEastAsia"/>
                <w:bCs/>
                <w:szCs w:val="24"/>
              </w:rPr>
              <w:fldChar w:fldCharType="separate"/>
            </w:r>
            <w:r w:rsidRPr="00680268">
              <w:rPr>
                <w:rFonts w:asciiTheme="majorEastAsia" w:eastAsiaTheme="majorEastAsia" w:hAnsiTheme="majorEastAsia"/>
                <w:bCs/>
                <w:lang w:val="ja-JP"/>
              </w:rPr>
              <w:t>2</w:t>
            </w:r>
            <w:r w:rsidRPr="00680268">
              <w:rPr>
                <w:rFonts w:asciiTheme="majorEastAsia" w:eastAsiaTheme="majorEastAsia" w:hAnsiTheme="majorEastAsia"/>
                <w:bCs/>
                <w:szCs w:val="24"/>
              </w:rPr>
              <w:fldChar w:fldCharType="end"/>
            </w:r>
            <w:r w:rsidRPr="00680268">
              <w:rPr>
                <w:rFonts w:asciiTheme="majorEastAsia" w:eastAsiaTheme="majorEastAsia" w:hAnsiTheme="majorEastAsia"/>
                <w:lang w:val="ja-JP"/>
              </w:rPr>
              <w:t xml:space="preserve"> / </w:t>
            </w:r>
            <w:r w:rsidRPr="00680268">
              <w:rPr>
                <w:rFonts w:asciiTheme="majorEastAsia" w:eastAsiaTheme="majorEastAsia" w:hAnsiTheme="majorEastAsia"/>
                <w:bCs/>
                <w:szCs w:val="24"/>
              </w:rPr>
              <w:fldChar w:fldCharType="begin"/>
            </w:r>
            <w:r w:rsidRPr="00680268">
              <w:rPr>
                <w:rFonts w:asciiTheme="majorEastAsia" w:eastAsiaTheme="majorEastAsia" w:hAnsiTheme="majorEastAsia"/>
                <w:bCs/>
              </w:rPr>
              <w:instrText>NUMPAGES</w:instrText>
            </w:r>
            <w:r w:rsidRPr="00680268">
              <w:rPr>
                <w:rFonts w:asciiTheme="majorEastAsia" w:eastAsiaTheme="majorEastAsia" w:hAnsiTheme="majorEastAsia"/>
                <w:bCs/>
                <w:szCs w:val="24"/>
              </w:rPr>
              <w:fldChar w:fldCharType="separate"/>
            </w:r>
            <w:r w:rsidRPr="00680268">
              <w:rPr>
                <w:rFonts w:asciiTheme="majorEastAsia" w:eastAsiaTheme="majorEastAsia" w:hAnsiTheme="majorEastAsia"/>
                <w:bCs/>
                <w:lang w:val="ja-JP"/>
              </w:rPr>
              <w:t>2</w:t>
            </w:r>
            <w:r w:rsidRPr="00680268">
              <w:rPr>
                <w:rFonts w:asciiTheme="majorEastAsia" w:eastAsiaTheme="majorEastAsia" w:hAnsiTheme="majorEastAsia"/>
                <w:bCs/>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99B69" w14:textId="77777777" w:rsidR="00BE653E" w:rsidRDefault="00BE653E" w:rsidP="00B85D89">
      <w:r>
        <w:separator/>
      </w:r>
    </w:p>
  </w:footnote>
  <w:footnote w:type="continuationSeparator" w:id="0">
    <w:p w14:paraId="311E4A2F" w14:textId="77777777" w:rsidR="00BE653E" w:rsidRDefault="00BE653E" w:rsidP="00B85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A90CB" w14:textId="2FA8B8E0" w:rsidR="001353D8" w:rsidRPr="001353D8" w:rsidRDefault="001353D8" w:rsidP="001353D8">
    <w:pPr>
      <w:pStyle w:val="a4"/>
      <w:spacing w:line="200" w:lineRule="exact"/>
      <w:jc w:val="left"/>
      <w:rPr>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20"/>
  <w:drawingGridVerticalSpacing w:val="44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ED0"/>
    <w:rsid w:val="00004DBE"/>
    <w:rsid w:val="00016564"/>
    <w:rsid w:val="00020123"/>
    <w:rsid w:val="00024FB4"/>
    <w:rsid w:val="0002581D"/>
    <w:rsid w:val="00026CEA"/>
    <w:rsid w:val="00034194"/>
    <w:rsid w:val="000408E7"/>
    <w:rsid w:val="0006404A"/>
    <w:rsid w:val="000717F4"/>
    <w:rsid w:val="00073B85"/>
    <w:rsid w:val="000825F5"/>
    <w:rsid w:val="00085CDD"/>
    <w:rsid w:val="000930F6"/>
    <w:rsid w:val="00096F0F"/>
    <w:rsid w:val="000A3E2D"/>
    <w:rsid w:val="000A4546"/>
    <w:rsid w:val="000B01F1"/>
    <w:rsid w:val="000B67C3"/>
    <w:rsid w:val="000C1A37"/>
    <w:rsid w:val="000C1EC3"/>
    <w:rsid w:val="000D0235"/>
    <w:rsid w:val="000D0C91"/>
    <w:rsid w:val="000D122F"/>
    <w:rsid w:val="000D3427"/>
    <w:rsid w:val="000E3575"/>
    <w:rsid w:val="000E4BFF"/>
    <w:rsid w:val="000F0210"/>
    <w:rsid w:val="000F5529"/>
    <w:rsid w:val="00103DE8"/>
    <w:rsid w:val="00107B93"/>
    <w:rsid w:val="001165AD"/>
    <w:rsid w:val="00122FF2"/>
    <w:rsid w:val="00124374"/>
    <w:rsid w:val="001353D8"/>
    <w:rsid w:val="00143E4F"/>
    <w:rsid w:val="0014521B"/>
    <w:rsid w:val="00155C13"/>
    <w:rsid w:val="0016286F"/>
    <w:rsid w:val="001701B5"/>
    <w:rsid w:val="00173792"/>
    <w:rsid w:val="00182C6B"/>
    <w:rsid w:val="00185448"/>
    <w:rsid w:val="00195FEC"/>
    <w:rsid w:val="00196783"/>
    <w:rsid w:val="00196B60"/>
    <w:rsid w:val="001A581D"/>
    <w:rsid w:val="001A6AD0"/>
    <w:rsid w:val="001C070B"/>
    <w:rsid w:val="001C092A"/>
    <w:rsid w:val="001D48C5"/>
    <w:rsid w:val="001D6FE9"/>
    <w:rsid w:val="001E06F5"/>
    <w:rsid w:val="001E5BF4"/>
    <w:rsid w:val="001F7B14"/>
    <w:rsid w:val="002012B5"/>
    <w:rsid w:val="00204FA4"/>
    <w:rsid w:val="002069CC"/>
    <w:rsid w:val="00207483"/>
    <w:rsid w:val="002115BA"/>
    <w:rsid w:val="00225265"/>
    <w:rsid w:val="00225673"/>
    <w:rsid w:val="002278C2"/>
    <w:rsid w:val="0023355F"/>
    <w:rsid w:val="00233BB9"/>
    <w:rsid w:val="00241BCA"/>
    <w:rsid w:val="0024613F"/>
    <w:rsid w:val="00246C62"/>
    <w:rsid w:val="002511AA"/>
    <w:rsid w:val="00260124"/>
    <w:rsid w:val="00261059"/>
    <w:rsid w:val="00262884"/>
    <w:rsid w:val="002655E0"/>
    <w:rsid w:val="00265EE2"/>
    <w:rsid w:val="0027388F"/>
    <w:rsid w:val="00273C00"/>
    <w:rsid w:val="00276733"/>
    <w:rsid w:val="00280535"/>
    <w:rsid w:val="00282F1A"/>
    <w:rsid w:val="00284AB7"/>
    <w:rsid w:val="002852B3"/>
    <w:rsid w:val="00291302"/>
    <w:rsid w:val="00296EB4"/>
    <w:rsid w:val="002A182F"/>
    <w:rsid w:val="002A5B89"/>
    <w:rsid w:val="002A5C72"/>
    <w:rsid w:val="002A79B4"/>
    <w:rsid w:val="002B0B28"/>
    <w:rsid w:val="002B3BD7"/>
    <w:rsid w:val="002B48AC"/>
    <w:rsid w:val="002C55C1"/>
    <w:rsid w:val="002C68F3"/>
    <w:rsid w:val="002D4AF1"/>
    <w:rsid w:val="002D6B69"/>
    <w:rsid w:val="002E6FBC"/>
    <w:rsid w:val="002F1DA0"/>
    <w:rsid w:val="002F27C1"/>
    <w:rsid w:val="002F58B8"/>
    <w:rsid w:val="003005B6"/>
    <w:rsid w:val="00301835"/>
    <w:rsid w:val="0030463B"/>
    <w:rsid w:val="00307FD6"/>
    <w:rsid w:val="00314C1E"/>
    <w:rsid w:val="00322C44"/>
    <w:rsid w:val="00325DE4"/>
    <w:rsid w:val="00332A64"/>
    <w:rsid w:val="00333CDA"/>
    <w:rsid w:val="00334CFA"/>
    <w:rsid w:val="00342A42"/>
    <w:rsid w:val="00344010"/>
    <w:rsid w:val="003551C3"/>
    <w:rsid w:val="003564C4"/>
    <w:rsid w:val="00365940"/>
    <w:rsid w:val="00383CF8"/>
    <w:rsid w:val="0038530C"/>
    <w:rsid w:val="0038594C"/>
    <w:rsid w:val="003935B9"/>
    <w:rsid w:val="00394ED0"/>
    <w:rsid w:val="003A2C3F"/>
    <w:rsid w:val="003A4D6B"/>
    <w:rsid w:val="003A5BE7"/>
    <w:rsid w:val="003B2C43"/>
    <w:rsid w:val="003B2F05"/>
    <w:rsid w:val="003C28D3"/>
    <w:rsid w:val="003C5921"/>
    <w:rsid w:val="003E4006"/>
    <w:rsid w:val="003E42A6"/>
    <w:rsid w:val="003F51EB"/>
    <w:rsid w:val="00407B7C"/>
    <w:rsid w:val="004106C0"/>
    <w:rsid w:val="004125C4"/>
    <w:rsid w:val="00420874"/>
    <w:rsid w:val="00421803"/>
    <w:rsid w:val="0042192A"/>
    <w:rsid w:val="00425F04"/>
    <w:rsid w:val="004302C4"/>
    <w:rsid w:val="0043063F"/>
    <w:rsid w:val="00434349"/>
    <w:rsid w:val="00436DFC"/>
    <w:rsid w:val="00442A38"/>
    <w:rsid w:val="0044442E"/>
    <w:rsid w:val="0044484D"/>
    <w:rsid w:val="00451ECA"/>
    <w:rsid w:val="00464EC9"/>
    <w:rsid w:val="00467A11"/>
    <w:rsid w:val="004713E9"/>
    <w:rsid w:val="00482396"/>
    <w:rsid w:val="00482514"/>
    <w:rsid w:val="00483499"/>
    <w:rsid w:val="004873E1"/>
    <w:rsid w:val="00487C09"/>
    <w:rsid w:val="00491708"/>
    <w:rsid w:val="004931C5"/>
    <w:rsid w:val="004A2BCC"/>
    <w:rsid w:val="004A62E0"/>
    <w:rsid w:val="004A6A26"/>
    <w:rsid w:val="004B18A8"/>
    <w:rsid w:val="004B1AB5"/>
    <w:rsid w:val="004C1E90"/>
    <w:rsid w:val="004D48C3"/>
    <w:rsid w:val="004D797D"/>
    <w:rsid w:val="004E167C"/>
    <w:rsid w:val="004F5386"/>
    <w:rsid w:val="004F565D"/>
    <w:rsid w:val="005015B9"/>
    <w:rsid w:val="00504DB2"/>
    <w:rsid w:val="00507F5B"/>
    <w:rsid w:val="00510962"/>
    <w:rsid w:val="00521713"/>
    <w:rsid w:val="0052507C"/>
    <w:rsid w:val="00534135"/>
    <w:rsid w:val="005356B1"/>
    <w:rsid w:val="00536163"/>
    <w:rsid w:val="005430FE"/>
    <w:rsid w:val="005468E7"/>
    <w:rsid w:val="00546A10"/>
    <w:rsid w:val="005544C0"/>
    <w:rsid w:val="005565E2"/>
    <w:rsid w:val="00564824"/>
    <w:rsid w:val="00565B9A"/>
    <w:rsid w:val="00572160"/>
    <w:rsid w:val="005744B2"/>
    <w:rsid w:val="005765A9"/>
    <w:rsid w:val="00577243"/>
    <w:rsid w:val="00584022"/>
    <w:rsid w:val="005915D4"/>
    <w:rsid w:val="005A26B4"/>
    <w:rsid w:val="005A2CF7"/>
    <w:rsid w:val="005A2D72"/>
    <w:rsid w:val="005A2E5A"/>
    <w:rsid w:val="005A3270"/>
    <w:rsid w:val="005A34B2"/>
    <w:rsid w:val="005A3789"/>
    <w:rsid w:val="005A4F91"/>
    <w:rsid w:val="005A5CA7"/>
    <w:rsid w:val="005B6FDF"/>
    <w:rsid w:val="005B778E"/>
    <w:rsid w:val="005C0140"/>
    <w:rsid w:val="005C44C1"/>
    <w:rsid w:val="005C5286"/>
    <w:rsid w:val="005C58AE"/>
    <w:rsid w:val="005C664C"/>
    <w:rsid w:val="005D2EE1"/>
    <w:rsid w:val="005D3792"/>
    <w:rsid w:val="005D3A2A"/>
    <w:rsid w:val="005D550A"/>
    <w:rsid w:val="005D5CE9"/>
    <w:rsid w:val="0060094D"/>
    <w:rsid w:val="00601E9C"/>
    <w:rsid w:val="0060258F"/>
    <w:rsid w:val="006049A3"/>
    <w:rsid w:val="00616851"/>
    <w:rsid w:val="00617394"/>
    <w:rsid w:val="006224E1"/>
    <w:rsid w:val="00636E1C"/>
    <w:rsid w:val="00637EB2"/>
    <w:rsid w:val="00644861"/>
    <w:rsid w:val="0064580E"/>
    <w:rsid w:val="0064643B"/>
    <w:rsid w:val="006519E2"/>
    <w:rsid w:val="00652596"/>
    <w:rsid w:val="006547C0"/>
    <w:rsid w:val="006612AD"/>
    <w:rsid w:val="00666DAD"/>
    <w:rsid w:val="00667037"/>
    <w:rsid w:val="00667184"/>
    <w:rsid w:val="006717EB"/>
    <w:rsid w:val="00674088"/>
    <w:rsid w:val="00680268"/>
    <w:rsid w:val="0068091D"/>
    <w:rsid w:val="006821FD"/>
    <w:rsid w:val="00683B9E"/>
    <w:rsid w:val="00684005"/>
    <w:rsid w:val="0069043D"/>
    <w:rsid w:val="0069395F"/>
    <w:rsid w:val="006958EB"/>
    <w:rsid w:val="006A4265"/>
    <w:rsid w:val="006B1A47"/>
    <w:rsid w:val="006B67C7"/>
    <w:rsid w:val="006B7C77"/>
    <w:rsid w:val="006C2D00"/>
    <w:rsid w:val="006C49F0"/>
    <w:rsid w:val="006D1383"/>
    <w:rsid w:val="006D253C"/>
    <w:rsid w:val="006D59FF"/>
    <w:rsid w:val="006E1934"/>
    <w:rsid w:val="006E72A0"/>
    <w:rsid w:val="006E74E3"/>
    <w:rsid w:val="006F4171"/>
    <w:rsid w:val="006F52B6"/>
    <w:rsid w:val="006F70C2"/>
    <w:rsid w:val="00704EA0"/>
    <w:rsid w:val="00707FC9"/>
    <w:rsid w:val="0071132D"/>
    <w:rsid w:val="0071624C"/>
    <w:rsid w:val="007302B7"/>
    <w:rsid w:val="0073229A"/>
    <w:rsid w:val="007326F1"/>
    <w:rsid w:val="007359BC"/>
    <w:rsid w:val="00735D76"/>
    <w:rsid w:val="00742B89"/>
    <w:rsid w:val="00742CA1"/>
    <w:rsid w:val="007453DF"/>
    <w:rsid w:val="00746123"/>
    <w:rsid w:val="00746534"/>
    <w:rsid w:val="00750EC3"/>
    <w:rsid w:val="007553AB"/>
    <w:rsid w:val="0076079A"/>
    <w:rsid w:val="00761EF0"/>
    <w:rsid w:val="00771E1E"/>
    <w:rsid w:val="00774B2E"/>
    <w:rsid w:val="00777853"/>
    <w:rsid w:val="007805FE"/>
    <w:rsid w:val="00781CA2"/>
    <w:rsid w:val="0078520D"/>
    <w:rsid w:val="007860E5"/>
    <w:rsid w:val="00790A7E"/>
    <w:rsid w:val="00791CFF"/>
    <w:rsid w:val="0079596B"/>
    <w:rsid w:val="00797A98"/>
    <w:rsid w:val="007A157C"/>
    <w:rsid w:val="007A57D2"/>
    <w:rsid w:val="007B35B0"/>
    <w:rsid w:val="007C49B3"/>
    <w:rsid w:val="007D30EC"/>
    <w:rsid w:val="007D49A6"/>
    <w:rsid w:val="007D63A2"/>
    <w:rsid w:val="00801E12"/>
    <w:rsid w:val="00812BC9"/>
    <w:rsid w:val="00814A2A"/>
    <w:rsid w:val="008244F7"/>
    <w:rsid w:val="00826413"/>
    <w:rsid w:val="008426D8"/>
    <w:rsid w:val="00843100"/>
    <w:rsid w:val="00843FEC"/>
    <w:rsid w:val="008444E2"/>
    <w:rsid w:val="00854702"/>
    <w:rsid w:val="008662C8"/>
    <w:rsid w:val="0086716C"/>
    <w:rsid w:val="008703BB"/>
    <w:rsid w:val="00875677"/>
    <w:rsid w:val="00875DF5"/>
    <w:rsid w:val="008818F4"/>
    <w:rsid w:val="00884154"/>
    <w:rsid w:val="00885D61"/>
    <w:rsid w:val="008A2EE1"/>
    <w:rsid w:val="008A6FBA"/>
    <w:rsid w:val="008A7D55"/>
    <w:rsid w:val="008B337F"/>
    <w:rsid w:val="008B598F"/>
    <w:rsid w:val="008C4A04"/>
    <w:rsid w:val="008D2683"/>
    <w:rsid w:val="008F1633"/>
    <w:rsid w:val="008F459B"/>
    <w:rsid w:val="008F5049"/>
    <w:rsid w:val="008F58A9"/>
    <w:rsid w:val="00904A84"/>
    <w:rsid w:val="00911F85"/>
    <w:rsid w:val="00922DB4"/>
    <w:rsid w:val="00925076"/>
    <w:rsid w:val="0092536A"/>
    <w:rsid w:val="0092796B"/>
    <w:rsid w:val="009307EB"/>
    <w:rsid w:val="00945203"/>
    <w:rsid w:val="009524C6"/>
    <w:rsid w:val="0095275A"/>
    <w:rsid w:val="00952865"/>
    <w:rsid w:val="00952E15"/>
    <w:rsid w:val="009538CB"/>
    <w:rsid w:val="00954FB0"/>
    <w:rsid w:val="00966FAB"/>
    <w:rsid w:val="00973470"/>
    <w:rsid w:val="00973B1E"/>
    <w:rsid w:val="009813FD"/>
    <w:rsid w:val="00981883"/>
    <w:rsid w:val="009830AF"/>
    <w:rsid w:val="00983E60"/>
    <w:rsid w:val="0099586E"/>
    <w:rsid w:val="009960EA"/>
    <w:rsid w:val="0099649D"/>
    <w:rsid w:val="0099671A"/>
    <w:rsid w:val="00996B1D"/>
    <w:rsid w:val="009B107D"/>
    <w:rsid w:val="009C4606"/>
    <w:rsid w:val="009C4DA9"/>
    <w:rsid w:val="009C5DD5"/>
    <w:rsid w:val="009C69E1"/>
    <w:rsid w:val="009D364B"/>
    <w:rsid w:val="009D535A"/>
    <w:rsid w:val="009E22BC"/>
    <w:rsid w:val="009E5A38"/>
    <w:rsid w:val="009E7D6C"/>
    <w:rsid w:val="009F2A3A"/>
    <w:rsid w:val="009F4808"/>
    <w:rsid w:val="009F48AB"/>
    <w:rsid w:val="009F6524"/>
    <w:rsid w:val="00A075C3"/>
    <w:rsid w:val="00A07988"/>
    <w:rsid w:val="00A138ED"/>
    <w:rsid w:val="00A1590C"/>
    <w:rsid w:val="00A23C5E"/>
    <w:rsid w:val="00A24463"/>
    <w:rsid w:val="00A2646B"/>
    <w:rsid w:val="00A45293"/>
    <w:rsid w:val="00A5293A"/>
    <w:rsid w:val="00A60B2E"/>
    <w:rsid w:val="00A62A9E"/>
    <w:rsid w:val="00A674C0"/>
    <w:rsid w:val="00A70BE4"/>
    <w:rsid w:val="00A81C2D"/>
    <w:rsid w:val="00A95162"/>
    <w:rsid w:val="00A96681"/>
    <w:rsid w:val="00AA13BD"/>
    <w:rsid w:val="00AA43CF"/>
    <w:rsid w:val="00AA7A82"/>
    <w:rsid w:val="00AB4197"/>
    <w:rsid w:val="00AB4875"/>
    <w:rsid w:val="00AB68EA"/>
    <w:rsid w:val="00AB6E11"/>
    <w:rsid w:val="00AC257E"/>
    <w:rsid w:val="00AC3A74"/>
    <w:rsid w:val="00AD3C9B"/>
    <w:rsid w:val="00AD4362"/>
    <w:rsid w:val="00AD5CD2"/>
    <w:rsid w:val="00AE10D4"/>
    <w:rsid w:val="00AE40A3"/>
    <w:rsid w:val="00AE5771"/>
    <w:rsid w:val="00AF0F18"/>
    <w:rsid w:val="00AF10CA"/>
    <w:rsid w:val="00AF3897"/>
    <w:rsid w:val="00AF47E0"/>
    <w:rsid w:val="00AF7A75"/>
    <w:rsid w:val="00B008D8"/>
    <w:rsid w:val="00B023DF"/>
    <w:rsid w:val="00B07C69"/>
    <w:rsid w:val="00B11608"/>
    <w:rsid w:val="00B1226B"/>
    <w:rsid w:val="00B1745A"/>
    <w:rsid w:val="00B17BD7"/>
    <w:rsid w:val="00B2096A"/>
    <w:rsid w:val="00B21237"/>
    <w:rsid w:val="00B26C05"/>
    <w:rsid w:val="00B30853"/>
    <w:rsid w:val="00B32F71"/>
    <w:rsid w:val="00B34F2F"/>
    <w:rsid w:val="00B4087C"/>
    <w:rsid w:val="00B5216A"/>
    <w:rsid w:val="00B60A8F"/>
    <w:rsid w:val="00B612D5"/>
    <w:rsid w:val="00B74E02"/>
    <w:rsid w:val="00B841C1"/>
    <w:rsid w:val="00B85D89"/>
    <w:rsid w:val="00B91366"/>
    <w:rsid w:val="00BA1713"/>
    <w:rsid w:val="00BA1B0A"/>
    <w:rsid w:val="00BB0F0D"/>
    <w:rsid w:val="00BB1CA1"/>
    <w:rsid w:val="00BB75CD"/>
    <w:rsid w:val="00BB7A08"/>
    <w:rsid w:val="00BD0B93"/>
    <w:rsid w:val="00BD471C"/>
    <w:rsid w:val="00BE016B"/>
    <w:rsid w:val="00BE552C"/>
    <w:rsid w:val="00BE653E"/>
    <w:rsid w:val="00BE73C2"/>
    <w:rsid w:val="00BF5454"/>
    <w:rsid w:val="00BF5633"/>
    <w:rsid w:val="00C00C9C"/>
    <w:rsid w:val="00C07CC3"/>
    <w:rsid w:val="00C1191C"/>
    <w:rsid w:val="00C15DC7"/>
    <w:rsid w:val="00C1670C"/>
    <w:rsid w:val="00C16F7A"/>
    <w:rsid w:val="00C21A00"/>
    <w:rsid w:val="00C224A9"/>
    <w:rsid w:val="00C27528"/>
    <w:rsid w:val="00C31124"/>
    <w:rsid w:val="00C315FC"/>
    <w:rsid w:val="00C32643"/>
    <w:rsid w:val="00C456EF"/>
    <w:rsid w:val="00C615A9"/>
    <w:rsid w:val="00C66C0B"/>
    <w:rsid w:val="00C72D88"/>
    <w:rsid w:val="00C77E54"/>
    <w:rsid w:val="00C828B7"/>
    <w:rsid w:val="00C847F2"/>
    <w:rsid w:val="00C90233"/>
    <w:rsid w:val="00C91F1E"/>
    <w:rsid w:val="00C939F8"/>
    <w:rsid w:val="00C9499A"/>
    <w:rsid w:val="00CA0583"/>
    <w:rsid w:val="00CA7BEE"/>
    <w:rsid w:val="00CB1FFF"/>
    <w:rsid w:val="00CB3752"/>
    <w:rsid w:val="00CB45CB"/>
    <w:rsid w:val="00CC0F3B"/>
    <w:rsid w:val="00CC4479"/>
    <w:rsid w:val="00CE0818"/>
    <w:rsid w:val="00CE18B6"/>
    <w:rsid w:val="00CF2105"/>
    <w:rsid w:val="00CF310D"/>
    <w:rsid w:val="00CF347E"/>
    <w:rsid w:val="00CF4BB3"/>
    <w:rsid w:val="00CF69B0"/>
    <w:rsid w:val="00CF7D28"/>
    <w:rsid w:val="00D14EE5"/>
    <w:rsid w:val="00D16AC9"/>
    <w:rsid w:val="00D17150"/>
    <w:rsid w:val="00D54778"/>
    <w:rsid w:val="00D55EC6"/>
    <w:rsid w:val="00D56B75"/>
    <w:rsid w:val="00D60CEF"/>
    <w:rsid w:val="00D63A29"/>
    <w:rsid w:val="00D717EE"/>
    <w:rsid w:val="00D719F3"/>
    <w:rsid w:val="00D71F59"/>
    <w:rsid w:val="00D7593C"/>
    <w:rsid w:val="00D762B7"/>
    <w:rsid w:val="00D86472"/>
    <w:rsid w:val="00D93172"/>
    <w:rsid w:val="00DA123B"/>
    <w:rsid w:val="00DA3352"/>
    <w:rsid w:val="00DA45DA"/>
    <w:rsid w:val="00DB1D84"/>
    <w:rsid w:val="00DB3B7D"/>
    <w:rsid w:val="00DC015E"/>
    <w:rsid w:val="00DC53FD"/>
    <w:rsid w:val="00DD4395"/>
    <w:rsid w:val="00DD6CE5"/>
    <w:rsid w:val="00DE027E"/>
    <w:rsid w:val="00DF0AAB"/>
    <w:rsid w:val="00DF2010"/>
    <w:rsid w:val="00DF243C"/>
    <w:rsid w:val="00DF40D2"/>
    <w:rsid w:val="00E00123"/>
    <w:rsid w:val="00E004D5"/>
    <w:rsid w:val="00E0240C"/>
    <w:rsid w:val="00E077AE"/>
    <w:rsid w:val="00E12BCA"/>
    <w:rsid w:val="00E156CB"/>
    <w:rsid w:val="00E16763"/>
    <w:rsid w:val="00E22B38"/>
    <w:rsid w:val="00E25A98"/>
    <w:rsid w:val="00E27C89"/>
    <w:rsid w:val="00E30932"/>
    <w:rsid w:val="00E33D9F"/>
    <w:rsid w:val="00E34AEC"/>
    <w:rsid w:val="00E35825"/>
    <w:rsid w:val="00E4024E"/>
    <w:rsid w:val="00E525C8"/>
    <w:rsid w:val="00E61563"/>
    <w:rsid w:val="00E77A7B"/>
    <w:rsid w:val="00E8055C"/>
    <w:rsid w:val="00E83E85"/>
    <w:rsid w:val="00E857AD"/>
    <w:rsid w:val="00E90136"/>
    <w:rsid w:val="00E95CF8"/>
    <w:rsid w:val="00EA2402"/>
    <w:rsid w:val="00EA4843"/>
    <w:rsid w:val="00EB164E"/>
    <w:rsid w:val="00EC1900"/>
    <w:rsid w:val="00EC38F4"/>
    <w:rsid w:val="00EC709D"/>
    <w:rsid w:val="00ED0032"/>
    <w:rsid w:val="00ED187E"/>
    <w:rsid w:val="00ED28D3"/>
    <w:rsid w:val="00ED2B7E"/>
    <w:rsid w:val="00ED7DC5"/>
    <w:rsid w:val="00EE217E"/>
    <w:rsid w:val="00EE3CA9"/>
    <w:rsid w:val="00EE432D"/>
    <w:rsid w:val="00EF0055"/>
    <w:rsid w:val="00EF3300"/>
    <w:rsid w:val="00EF5BFA"/>
    <w:rsid w:val="00F00BFF"/>
    <w:rsid w:val="00F21531"/>
    <w:rsid w:val="00F25460"/>
    <w:rsid w:val="00F26415"/>
    <w:rsid w:val="00F403FF"/>
    <w:rsid w:val="00F42349"/>
    <w:rsid w:val="00F514C0"/>
    <w:rsid w:val="00F56BB7"/>
    <w:rsid w:val="00F57106"/>
    <w:rsid w:val="00F61C50"/>
    <w:rsid w:val="00F64263"/>
    <w:rsid w:val="00F650DE"/>
    <w:rsid w:val="00F6715C"/>
    <w:rsid w:val="00F70B55"/>
    <w:rsid w:val="00F71FBE"/>
    <w:rsid w:val="00F84157"/>
    <w:rsid w:val="00F857A1"/>
    <w:rsid w:val="00F91968"/>
    <w:rsid w:val="00F9279F"/>
    <w:rsid w:val="00F928FE"/>
    <w:rsid w:val="00FA7DE9"/>
    <w:rsid w:val="00FB740D"/>
    <w:rsid w:val="00FC09B2"/>
    <w:rsid w:val="00FC6018"/>
    <w:rsid w:val="00FC6137"/>
    <w:rsid w:val="00FD06D9"/>
    <w:rsid w:val="00FD1ECE"/>
    <w:rsid w:val="00FD1FF7"/>
    <w:rsid w:val="00FD59B6"/>
    <w:rsid w:val="00FE2623"/>
    <w:rsid w:val="00FF1D21"/>
    <w:rsid w:val="00FF3369"/>
    <w:rsid w:val="00FF37C7"/>
    <w:rsid w:val="00FF4D19"/>
    <w:rsid w:val="00FF5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2088964"/>
  <w15:chartTrackingRefBased/>
  <w15:docId w15:val="{0BCC3347-9266-419E-BF55-CAD91CC05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3CF8"/>
    <w:pPr>
      <w:widowControl w:val="0"/>
      <w:jc w:val="both"/>
    </w:pPr>
    <w:rPr>
      <w:rFonts w:ascii="ＭＳ 明朝" w:eastAsia="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5D89"/>
    <w:pPr>
      <w:tabs>
        <w:tab w:val="center" w:pos="4252"/>
        <w:tab w:val="right" w:pos="8504"/>
      </w:tabs>
      <w:snapToGrid w:val="0"/>
    </w:pPr>
  </w:style>
  <w:style w:type="character" w:customStyle="1" w:styleId="a5">
    <w:name w:val="ヘッダー (文字)"/>
    <w:basedOn w:val="a0"/>
    <w:link w:val="a4"/>
    <w:uiPriority w:val="99"/>
    <w:rsid w:val="00B85D89"/>
    <w:rPr>
      <w:rFonts w:ascii="ＭＳ 明朝" w:eastAsia="ＭＳ 明朝" w:hAnsi="ＭＳ 明朝"/>
      <w:kern w:val="0"/>
      <w:sz w:val="24"/>
    </w:rPr>
  </w:style>
  <w:style w:type="paragraph" w:styleId="a6">
    <w:name w:val="footer"/>
    <w:basedOn w:val="a"/>
    <w:link w:val="a7"/>
    <w:uiPriority w:val="99"/>
    <w:unhideWhenUsed/>
    <w:rsid w:val="00B85D89"/>
    <w:pPr>
      <w:tabs>
        <w:tab w:val="center" w:pos="4252"/>
        <w:tab w:val="right" w:pos="8504"/>
      </w:tabs>
      <w:snapToGrid w:val="0"/>
    </w:pPr>
  </w:style>
  <w:style w:type="character" w:customStyle="1" w:styleId="a7">
    <w:name w:val="フッター (文字)"/>
    <w:basedOn w:val="a0"/>
    <w:link w:val="a6"/>
    <w:uiPriority w:val="99"/>
    <w:rsid w:val="00B85D89"/>
    <w:rPr>
      <w:rFonts w:ascii="ＭＳ 明朝" w:eastAsia="ＭＳ 明朝" w:hAnsi="ＭＳ 明朝"/>
      <w:kern w:val="0"/>
      <w:sz w:val="24"/>
    </w:rPr>
  </w:style>
  <w:style w:type="character" w:styleId="a8">
    <w:name w:val="annotation reference"/>
    <w:basedOn w:val="a0"/>
    <w:unhideWhenUsed/>
    <w:rsid w:val="00CA0583"/>
    <w:rPr>
      <w:sz w:val="18"/>
      <w:szCs w:val="18"/>
    </w:rPr>
  </w:style>
  <w:style w:type="paragraph" w:styleId="a9">
    <w:name w:val="annotation text"/>
    <w:basedOn w:val="a"/>
    <w:link w:val="aa"/>
    <w:unhideWhenUsed/>
    <w:rsid w:val="00CA0583"/>
    <w:pPr>
      <w:jc w:val="left"/>
    </w:pPr>
  </w:style>
  <w:style w:type="character" w:customStyle="1" w:styleId="aa">
    <w:name w:val="コメント文字列 (文字)"/>
    <w:basedOn w:val="a0"/>
    <w:link w:val="a9"/>
    <w:rsid w:val="00CA0583"/>
    <w:rPr>
      <w:rFonts w:ascii="ＭＳ 明朝" w:eastAsia="ＭＳ 明朝" w:hAnsi="ＭＳ 明朝"/>
      <w:kern w:val="0"/>
      <w:sz w:val="24"/>
    </w:rPr>
  </w:style>
  <w:style w:type="paragraph" w:styleId="ab">
    <w:name w:val="annotation subject"/>
    <w:basedOn w:val="a9"/>
    <w:next w:val="a9"/>
    <w:link w:val="ac"/>
    <w:uiPriority w:val="99"/>
    <w:semiHidden/>
    <w:unhideWhenUsed/>
    <w:rsid w:val="00CA0583"/>
    <w:rPr>
      <w:b/>
      <w:bCs/>
    </w:rPr>
  </w:style>
  <w:style w:type="character" w:customStyle="1" w:styleId="ac">
    <w:name w:val="コメント内容 (文字)"/>
    <w:basedOn w:val="aa"/>
    <w:link w:val="ab"/>
    <w:uiPriority w:val="99"/>
    <w:semiHidden/>
    <w:rsid w:val="00CA0583"/>
    <w:rPr>
      <w:rFonts w:ascii="ＭＳ 明朝" w:eastAsia="ＭＳ 明朝" w:hAnsi="ＭＳ 明朝"/>
      <w:b/>
      <w:bCs/>
      <w:kern w:val="0"/>
      <w:sz w:val="24"/>
    </w:rPr>
  </w:style>
  <w:style w:type="paragraph" w:styleId="ad">
    <w:name w:val="Balloon Text"/>
    <w:basedOn w:val="a"/>
    <w:link w:val="ae"/>
    <w:uiPriority w:val="99"/>
    <w:semiHidden/>
    <w:unhideWhenUsed/>
    <w:rsid w:val="00CA05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A0583"/>
    <w:rPr>
      <w:rFonts w:asciiTheme="majorHAnsi" w:eastAsiaTheme="majorEastAsia" w:hAnsiTheme="majorHAnsi" w:cstheme="majorBidi"/>
      <w:kern w:val="0"/>
      <w:sz w:val="18"/>
      <w:szCs w:val="18"/>
    </w:rPr>
  </w:style>
  <w:style w:type="paragraph" w:styleId="af">
    <w:name w:val="Revision"/>
    <w:hidden/>
    <w:uiPriority w:val="99"/>
    <w:semiHidden/>
    <w:rsid w:val="0079596B"/>
    <w:rPr>
      <w:rFonts w:ascii="ＭＳ 明朝" w:eastAsia="ＭＳ 明朝" w:hAnsi="ＭＳ 明朝"/>
      <w:kern w:val="0"/>
      <w:sz w:val="24"/>
    </w:rPr>
  </w:style>
  <w:style w:type="paragraph" w:customStyle="1" w:styleId="Default">
    <w:name w:val="Default"/>
    <w:rsid w:val="00233BB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5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B3BF-7BFC-4E09-85ED-184D283F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331</Words>
  <Characters>1888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家族経営協定</dc:creator>
  <cp:keywords/>
  <dc:description/>
  <cp:lastModifiedBy>木内　将市郎</cp:lastModifiedBy>
  <cp:revision>20</cp:revision>
  <cp:lastPrinted>2022-10-18T14:49:00Z</cp:lastPrinted>
  <dcterms:created xsi:type="dcterms:W3CDTF">2023-06-09T06:39:00Z</dcterms:created>
  <dcterms:modified xsi:type="dcterms:W3CDTF">2023-06-13T01:07:00Z</dcterms:modified>
</cp:coreProperties>
</file>